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B468" w14:textId="18885876" w:rsidR="002C138F" w:rsidRPr="005878A9" w:rsidRDefault="002C138F" w:rsidP="002C13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93F72">
        <w:rPr>
          <w:rFonts w:ascii="Times New Roman" w:hAnsi="Times New Roman" w:cs="Times New Roman"/>
          <w:b/>
          <w:sz w:val="24"/>
          <w:szCs w:val="24"/>
        </w:rPr>
        <w:t>Załącznik do uchwały:</w:t>
      </w:r>
      <w:r w:rsidRPr="00993F72">
        <w:rPr>
          <w:rFonts w:ascii="Times New Roman" w:hAnsi="Times New Roman" w:cs="Times New Roman"/>
          <w:b/>
          <w:sz w:val="24"/>
          <w:szCs w:val="24"/>
        </w:rPr>
        <w:br/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Pr="005878A9">
        <w:rPr>
          <w:rFonts w:ascii="Times New Roman" w:hAnsi="Times New Roman" w:cs="Times New Roman"/>
          <w:sz w:val="24"/>
          <w:szCs w:val="24"/>
        </w:rPr>
        <w:t>UCHWAŁA NR …./………/202</w:t>
      </w:r>
      <w:r w:rsidR="00E504DF">
        <w:rPr>
          <w:rFonts w:ascii="Times New Roman" w:hAnsi="Times New Roman" w:cs="Times New Roman"/>
          <w:sz w:val="24"/>
          <w:szCs w:val="24"/>
        </w:rPr>
        <w:t>3</w:t>
      </w:r>
    </w:p>
    <w:p w14:paraId="4905C90E" w14:textId="0BF6D0AB" w:rsidR="002C138F" w:rsidRPr="005878A9" w:rsidRDefault="002C138F" w:rsidP="002C13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8A9">
        <w:rPr>
          <w:rFonts w:ascii="Times New Roman" w:hAnsi="Times New Roman" w:cs="Times New Roman"/>
          <w:sz w:val="24"/>
          <w:szCs w:val="24"/>
        </w:rPr>
        <w:t>z dnia ………. 202</w:t>
      </w:r>
      <w:r w:rsidR="00E504DF">
        <w:rPr>
          <w:rFonts w:ascii="Times New Roman" w:hAnsi="Times New Roman" w:cs="Times New Roman"/>
          <w:sz w:val="24"/>
          <w:szCs w:val="24"/>
        </w:rPr>
        <w:t>3</w:t>
      </w:r>
      <w:r w:rsidRPr="005878A9">
        <w:rPr>
          <w:rFonts w:ascii="Times New Roman" w:hAnsi="Times New Roman" w:cs="Times New Roman"/>
          <w:sz w:val="24"/>
          <w:szCs w:val="24"/>
        </w:rPr>
        <w:t>r.</w:t>
      </w:r>
    </w:p>
    <w:p w14:paraId="05E814C7" w14:textId="49143F38" w:rsidR="00D369C5" w:rsidRDefault="00D369C5"/>
    <w:p w14:paraId="28CA3591" w14:textId="7075B691" w:rsidR="00CF18F4" w:rsidRDefault="00CF18F4"/>
    <w:p w14:paraId="6EE9D009" w14:textId="1ADED0C0" w:rsidR="00CF18F4" w:rsidRPr="00CF18F4" w:rsidRDefault="00CF18F4" w:rsidP="00CF18F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69DE3EA" w14:textId="6FE81059" w:rsidR="00CF18F4" w:rsidRPr="00CF18F4" w:rsidRDefault="007E5FDA" w:rsidP="002C138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„Powiatowy Program Przeciwdziałania Przemocy w Rodzinie oraz Ochrony Ofiar P</w:t>
      </w:r>
      <w:r w:rsidR="00CF18F4" w:rsidRPr="00CF18F4">
        <w:rPr>
          <w:rFonts w:ascii="Times New Roman" w:hAnsi="Times New Roman" w:cs="Times New Roman"/>
          <w:sz w:val="44"/>
          <w:szCs w:val="44"/>
        </w:rPr>
        <w:t xml:space="preserve">rzemocy w </w:t>
      </w:r>
      <w:r>
        <w:rPr>
          <w:rFonts w:ascii="Times New Roman" w:hAnsi="Times New Roman" w:cs="Times New Roman"/>
          <w:sz w:val="44"/>
          <w:szCs w:val="44"/>
        </w:rPr>
        <w:t>R</w:t>
      </w:r>
      <w:r w:rsidR="00FD5BD4">
        <w:rPr>
          <w:rFonts w:ascii="Times New Roman" w:hAnsi="Times New Roman" w:cs="Times New Roman"/>
          <w:sz w:val="44"/>
          <w:szCs w:val="44"/>
        </w:rPr>
        <w:t>odzinie na lata 2023 – 2026</w:t>
      </w:r>
      <w:r w:rsidR="00CF18F4" w:rsidRPr="00CF18F4">
        <w:rPr>
          <w:rFonts w:ascii="Times New Roman" w:hAnsi="Times New Roman" w:cs="Times New Roman"/>
          <w:sz w:val="44"/>
          <w:szCs w:val="44"/>
        </w:rPr>
        <w:t>”</w:t>
      </w:r>
    </w:p>
    <w:p w14:paraId="2A5AD6ED" w14:textId="79F3FF16" w:rsidR="00CF18F4" w:rsidRPr="00CF18F4" w:rsidRDefault="00CF18F4" w:rsidP="00CF18F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08DE9A7" w14:textId="3B940AF3" w:rsidR="00CF18F4" w:rsidRPr="00CF18F4" w:rsidRDefault="002C138F" w:rsidP="00CF18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3974DC01" wp14:editId="5328E708">
            <wp:extent cx="4892040" cy="3258988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95" cy="32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38918" w14:textId="543F3276" w:rsidR="00CF18F4" w:rsidRDefault="00CF18F4" w:rsidP="00CF18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25E11" w14:textId="77777777" w:rsidR="002C138F" w:rsidRPr="00993F72" w:rsidRDefault="002C138F" w:rsidP="002C1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Opracowanie:</w:t>
      </w:r>
      <w:r>
        <w:rPr>
          <w:rFonts w:ascii="Times New Roman" w:hAnsi="Times New Roman" w:cs="Times New Roman"/>
          <w:b/>
          <w:sz w:val="24"/>
          <w:szCs w:val="24"/>
        </w:rPr>
        <w:br/>
        <w:t>Powiatowe Centrum Pomocy Rodzinie w Nysie</w:t>
      </w:r>
    </w:p>
    <w:p w14:paraId="177FC36B" w14:textId="1B789E97" w:rsidR="00CF18F4" w:rsidRDefault="00CF18F4" w:rsidP="00CF18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647D2" w14:textId="6D9DEEAC" w:rsidR="00CF18F4" w:rsidRDefault="00CF18F4" w:rsidP="002C138F">
      <w:pPr>
        <w:rPr>
          <w:rFonts w:ascii="Times New Roman" w:hAnsi="Times New Roman" w:cs="Times New Roman"/>
          <w:sz w:val="24"/>
          <w:szCs w:val="24"/>
        </w:rPr>
      </w:pPr>
    </w:p>
    <w:p w14:paraId="242C7E4C" w14:textId="7400D207" w:rsidR="00CF18F4" w:rsidRPr="002C138F" w:rsidRDefault="00E504DF" w:rsidP="00CF1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 2023</w:t>
      </w:r>
    </w:p>
    <w:p w14:paraId="4D898A3B" w14:textId="77777777" w:rsidR="00657CD4" w:rsidRDefault="00657CD4" w:rsidP="00414F8A">
      <w:pPr>
        <w:spacing w:after="0" w:line="480" w:lineRule="auto"/>
        <w:rPr>
          <w:rFonts w:ascii="Times New Roman" w:hAnsi="Times New Roman" w:cs="Times New Roman"/>
        </w:rPr>
      </w:pPr>
    </w:p>
    <w:p w14:paraId="1F70C77D" w14:textId="45D8AE57" w:rsidR="002C138F" w:rsidRPr="00414F8A" w:rsidRDefault="002C138F" w:rsidP="00414F8A">
      <w:pPr>
        <w:spacing w:after="0" w:line="480" w:lineRule="auto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SPIS TREŚCI:</w:t>
      </w:r>
    </w:p>
    <w:p w14:paraId="6C2A2375" w14:textId="3F64D040" w:rsidR="002C138F" w:rsidRPr="00414F8A" w:rsidRDefault="002C138F" w:rsidP="00414F8A">
      <w:pPr>
        <w:pStyle w:val="Akapitzlist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CHARAKTERYSTYKA ZJAWISKA PRZEMOCY W RODZINIE…………</w:t>
      </w:r>
      <w:r w:rsidR="007B13CE">
        <w:rPr>
          <w:rFonts w:ascii="Times New Roman" w:hAnsi="Times New Roman" w:cs="Times New Roman"/>
        </w:rPr>
        <w:t>………………..</w:t>
      </w:r>
    </w:p>
    <w:p w14:paraId="273FDEFD" w14:textId="731739F4" w:rsidR="002C138F" w:rsidRPr="00414F8A" w:rsidRDefault="002C138F" w:rsidP="00414F8A">
      <w:pPr>
        <w:pStyle w:val="Bezodstpw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SKALA ZJAWISKA PRZEMOCY W RODZINIE W POWIECIE NYSKIM…</w:t>
      </w:r>
      <w:r w:rsidR="007B13CE">
        <w:rPr>
          <w:rFonts w:ascii="Times New Roman" w:hAnsi="Times New Roman" w:cs="Times New Roman"/>
        </w:rPr>
        <w:t>………………</w:t>
      </w:r>
    </w:p>
    <w:p w14:paraId="4F15BD2F" w14:textId="40FD99CD" w:rsidR="002C138F" w:rsidRPr="00414F8A" w:rsidRDefault="002C138F" w:rsidP="00414F8A">
      <w:pPr>
        <w:pStyle w:val="Bezodstpw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AKTY PRAWNE……………………………………………………………………</w:t>
      </w:r>
      <w:r w:rsidR="007B13CE">
        <w:rPr>
          <w:rFonts w:ascii="Times New Roman" w:hAnsi="Times New Roman" w:cs="Times New Roman"/>
        </w:rPr>
        <w:t>…………..</w:t>
      </w:r>
    </w:p>
    <w:p w14:paraId="14671BCE" w14:textId="3C80A408" w:rsidR="002C138F" w:rsidRPr="00414F8A" w:rsidRDefault="002C138F" w:rsidP="00414F8A">
      <w:pPr>
        <w:pStyle w:val="Bezodstpw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GŁÓWNY CEL PROGRAMU……………………………………………………</w:t>
      </w:r>
      <w:r w:rsidR="007B13CE">
        <w:rPr>
          <w:rFonts w:ascii="Times New Roman" w:hAnsi="Times New Roman" w:cs="Times New Roman"/>
        </w:rPr>
        <w:t>…………….</w:t>
      </w:r>
    </w:p>
    <w:p w14:paraId="23FEBC93" w14:textId="1329C40C" w:rsidR="002C138F" w:rsidRPr="00414F8A" w:rsidRDefault="002C138F" w:rsidP="00414F8A">
      <w:pPr>
        <w:pStyle w:val="Bezodstpw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CELE SZCZEG</w:t>
      </w:r>
      <w:r w:rsidR="007B13CE">
        <w:rPr>
          <w:rFonts w:ascii="Times New Roman" w:hAnsi="Times New Roman" w:cs="Times New Roman"/>
        </w:rPr>
        <w:t>ÓŁOWE PROGRAMU………………………………………….…………….</w:t>
      </w:r>
    </w:p>
    <w:p w14:paraId="7E951244" w14:textId="35F8B127" w:rsidR="002C138F" w:rsidRPr="00414F8A" w:rsidRDefault="002C138F" w:rsidP="00414F8A">
      <w:pPr>
        <w:pStyle w:val="Bezodstpw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ZAŁOŻENIA PROGRAMOWE……………………………………………………</w:t>
      </w:r>
      <w:r w:rsidR="007B13CE">
        <w:rPr>
          <w:rFonts w:ascii="Times New Roman" w:hAnsi="Times New Roman" w:cs="Times New Roman"/>
        </w:rPr>
        <w:t>…………...</w:t>
      </w:r>
    </w:p>
    <w:p w14:paraId="3F98F011" w14:textId="3FF04C72" w:rsidR="002C138F" w:rsidRPr="00414F8A" w:rsidRDefault="002C138F" w:rsidP="00414F8A">
      <w:pPr>
        <w:pStyle w:val="Bezodstpw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ŹRÓDŁA FINANSOWANIA………………………………………………………</w:t>
      </w:r>
      <w:r w:rsidR="007B13CE">
        <w:rPr>
          <w:rFonts w:ascii="Times New Roman" w:hAnsi="Times New Roman" w:cs="Times New Roman"/>
        </w:rPr>
        <w:t>…………...</w:t>
      </w:r>
    </w:p>
    <w:p w14:paraId="1E702743" w14:textId="3C876C08" w:rsidR="002C138F" w:rsidRPr="00414F8A" w:rsidRDefault="002C138F" w:rsidP="00414F8A">
      <w:pPr>
        <w:pStyle w:val="Bezodstpw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 w:rsidRPr="00414F8A">
        <w:rPr>
          <w:rFonts w:ascii="Times New Roman" w:hAnsi="Times New Roman" w:cs="Times New Roman"/>
        </w:rPr>
        <w:t>MONITORING………………………………………………………………………</w:t>
      </w:r>
      <w:r w:rsidR="007B13CE">
        <w:rPr>
          <w:rFonts w:ascii="Times New Roman" w:hAnsi="Times New Roman" w:cs="Times New Roman"/>
        </w:rPr>
        <w:t>…………..</w:t>
      </w:r>
    </w:p>
    <w:p w14:paraId="150222F3" w14:textId="77777777" w:rsidR="002C138F" w:rsidRPr="00414F8A" w:rsidRDefault="002C138F" w:rsidP="00414F8A">
      <w:pPr>
        <w:pStyle w:val="Akapitzlist"/>
        <w:spacing w:after="0" w:line="480" w:lineRule="auto"/>
        <w:rPr>
          <w:rFonts w:ascii="Times New Roman" w:hAnsi="Times New Roman" w:cs="Times New Roman"/>
          <w:b/>
          <w:bCs/>
        </w:rPr>
      </w:pPr>
    </w:p>
    <w:p w14:paraId="24A5152D" w14:textId="77777777" w:rsidR="002C138F" w:rsidRDefault="002C138F" w:rsidP="00414F8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FAC81" w14:textId="77777777" w:rsidR="002C138F" w:rsidRPr="002C138F" w:rsidRDefault="002C138F" w:rsidP="00414F8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606B1" w14:textId="6F7456B3" w:rsidR="002C138F" w:rsidRDefault="002C138F" w:rsidP="00414F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2F15A6" w14:textId="725E6E9F" w:rsidR="002C138F" w:rsidRDefault="002C138F" w:rsidP="00414F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C6CA7D" w14:textId="0452F9A7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7E401FC8" w14:textId="7D102A9F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70401669" w14:textId="65A8B5B3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144F821A" w14:textId="493ECC67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093464A9" w14:textId="3A0667AF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22C47892" w14:textId="66524444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7D11CCA0" w14:textId="2EE413DB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7EDA8A9A" w14:textId="2104322E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3905C87B" w14:textId="2DE8F23F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5CA23360" w14:textId="5599D792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09EFD2E2" w14:textId="5079EF95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57CA9341" w14:textId="77777777" w:rsidR="002C138F" w:rsidRDefault="002C138F" w:rsidP="002C138F">
      <w:pPr>
        <w:rPr>
          <w:rFonts w:ascii="Times New Roman" w:hAnsi="Times New Roman" w:cs="Times New Roman"/>
          <w:sz w:val="24"/>
          <w:szCs w:val="24"/>
        </w:rPr>
      </w:pPr>
    </w:p>
    <w:p w14:paraId="3C1A672E" w14:textId="77777777" w:rsidR="00414F8A" w:rsidRDefault="00414F8A" w:rsidP="002C138F">
      <w:pPr>
        <w:rPr>
          <w:rFonts w:ascii="Times New Roman" w:hAnsi="Times New Roman" w:cs="Times New Roman"/>
          <w:sz w:val="32"/>
          <w:szCs w:val="32"/>
        </w:rPr>
      </w:pPr>
    </w:p>
    <w:p w14:paraId="089D4152" w14:textId="4CBC79E9" w:rsidR="00CF18F4" w:rsidRPr="007E5FDA" w:rsidRDefault="00CF18F4" w:rsidP="00CF1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E5FDA">
        <w:rPr>
          <w:rFonts w:ascii="Times New Roman" w:hAnsi="Times New Roman" w:cs="Times New Roman"/>
          <w:b/>
          <w:bCs/>
        </w:rPr>
        <w:lastRenderedPageBreak/>
        <w:t>CHARAKTERYSTYKA ZJAWISKA PRZEMOCY W RODZINIE</w:t>
      </w:r>
    </w:p>
    <w:p w14:paraId="06E820C1" w14:textId="77777777" w:rsidR="007E5FDA" w:rsidRPr="007E5FDA" w:rsidRDefault="007E5FDA" w:rsidP="00CF18F4">
      <w:pPr>
        <w:rPr>
          <w:rFonts w:ascii="Times New Roman" w:hAnsi="Times New Roman" w:cs="Times New Roman"/>
        </w:rPr>
      </w:pPr>
    </w:p>
    <w:p w14:paraId="123D30FB" w14:textId="59A298D4" w:rsidR="007E5FDA" w:rsidRPr="007E5FDA" w:rsidRDefault="007E5FDA" w:rsidP="00414F8A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7E5FDA">
        <w:rPr>
          <w:rFonts w:ascii="Times New Roman" w:hAnsi="Times New Roman"/>
        </w:rPr>
        <w:t>Od wielu lat przemoc w rodzinie uważana jest za duży problem społeczny. Ofiarami przemocy najczęściej stają się kobiety, dzieci i osoby starsze. Ludzie niechętnie przyznają się do przemocy w rodzinie jednak w ostatnich latach jest to zjawisko, o którym coraz częściej się mówi. Przemoc występuje we wszystkich grupach społecznych, niezależnie od wykształcenia i sytuacji materialnej. Jest to demonstracja siły i chęć dominacji nad drugą osobą. Aby jej skutecznie przeciwdziałać należy podejmować zadania systemowe. Ustawa z dnia 29 lipca 2005r. o przeciwdziałaniu przemocy w rod</w:t>
      </w:r>
      <w:r w:rsidR="002351D8">
        <w:rPr>
          <w:rFonts w:ascii="Times New Roman" w:hAnsi="Times New Roman"/>
        </w:rPr>
        <w:t>zinie (Dz. U. z 2021r. poz. 1249 z późniejszymi zmianami</w:t>
      </w:r>
      <w:r w:rsidRPr="007E5FDA">
        <w:rPr>
          <w:rFonts w:ascii="Times New Roman" w:hAnsi="Times New Roman"/>
        </w:rPr>
        <w:t>) oraz Krajowy Program Przeciwdziałania Przemocy w Rodzinie dają taką możliwość. Niniejszy program stanowi fundament spójnego systemu przeciwdziałania przemocy w rodzinie w Powiecie Nyskim poprzez współpracę wszystkich instytucji i organizacji zajmujących się tematyką przemocy.</w:t>
      </w:r>
    </w:p>
    <w:p w14:paraId="48099E03" w14:textId="3EADCAB6" w:rsidR="007E5FDA" w:rsidRDefault="00CF18F4" w:rsidP="00414F8A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 xml:space="preserve">Zgodnie z art. 2 ustawy z dnia 29 lipca 2005r. o przeciwdziałaniu </w:t>
      </w:r>
      <w:r w:rsidR="002351D8">
        <w:rPr>
          <w:rFonts w:ascii="Times New Roman" w:hAnsi="Times New Roman" w:cs="Times New Roman"/>
        </w:rPr>
        <w:t>przemocy w rodzinie (Dz.U z 2021 poz. 1249 z późniejszymi zmianami</w:t>
      </w:r>
      <w:r w:rsidRPr="007E5FDA">
        <w:rPr>
          <w:rFonts w:ascii="Times New Roman" w:hAnsi="Times New Roman" w:cs="Times New Roman"/>
        </w:rPr>
        <w:t xml:space="preserve">) przez przemoc w rodzinie należy rozumieć </w:t>
      </w:r>
      <w:r w:rsidR="006D38E2" w:rsidRPr="007E5FDA">
        <w:rPr>
          <w:rFonts w:ascii="Times New Roman" w:hAnsi="Times New Roman" w:cs="Times New Roman"/>
        </w:rPr>
        <w:t>„</w:t>
      </w:r>
      <w:r w:rsidR="007E5FDA">
        <w:rPr>
          <w:rFonts w:ascii="Times New Roman" w:hAnsi="Times New Roman" w:cs="Times New Roman"/>
        </w:rPr>
        <w:t xml:space="preserve"> </w:t>
      </w:r>
      <w:r w:rsidRPr="007E5FDA">
        <w:rPr>
          <w:rFonts w:ascii="Times New Roman" w:hAnsi="Times New Roman" w:cs="Times New Roman"/>
        </w:rPr>
        <w:t xml:space="preserve">jednorazowe albo powtarzające się umyślne działanie lub zaniechanie naruszające prawa lub dobra osobiste </w:t>
      </w:r>
      <w:r w:rsidR="006D38E2" w:rsidRPr="007E5FDA">
        <w:rPr>
          <w:rFonts w:ascii="Times New Roman" w:hAnsi="Times New Roman" w:cs="Times New Roman"/>
        </w:rPr>
        <w:t xml:space="preserve">osoby najbliższej w rozumieniu art. 115 § 11 ustawy z dnia 6 czerwca 1997 r. - Kodeks karny (Dz. U. </w:t>
      </w:r>
      <w:r w:rsidR="002351D8">
        <w:rPr>
          <w:rFonts w:ascii="Times New Roman" w:hAnsi="Times New Roman" w:cs="Times New Roman"/>
        </w:rPr>
        <w:t>z 2022</w:t>
      </w:r>
      <w:r w:rsidR="006D38E2" w:rsidRPr="007E5FDA">
        <w:rPr>
          <w:rFonts w:ascii="Times New Roman" w:hAnsi="Times New Roman" w:cs="Times New Roman"/>
        </w:rPr>
        <w:t>,</w:t>
      </w:r>
      <w:r w:rsidR="007E5FDA">
        <w:rPr>
          <w:rFonts w:ascii="Times New Roman" w:hAnsi="Times New Roman" w:cs="Times New Roman"/>
        </w:rPr>
        <w:t xml:space="preserve"> </w:t>
      </w:r>
      <w:r w:rsidR="002351D8">
        <w:rPr>
          <w:rFonts w:ascii="Times New Roman" w:hAnsi="Times New Roman" w:cs="Times New Roman"/>
        </w:rPr>
        <w:t>poz. 1138</w:t>
      </w:r>
      <w:r w:rsidR="006D38E2" w:rsidRPr="007E5FDA">
        <w:rPr>
          <w:rFonts w:ascii="Times New Roman" w:hAnsi="Times New Roman" w:cs="Times New Roman"/>
        </w:rPr>
        <w:t xml:space="preserve"> z późn</w:t>
      </w:r>
      <w:r w:rsidR="00657CD4">
        <w:rPr>
          <w:rFonts w:ascii="Times New Roman" w:hAnsi="Times New Roman" w:cs="Times New Roman"/>
        </w:rPr>
        <w:t>iejszymi zmianami</w:t>
      </w:r>
      <w:r w:rsidR="006D38E2" w:rsidRPr="007E5FDA">
        <w:rPr>
          <w:rFonts w:ascii="Times New Roman" w:hAnsi="Times New Roman" w:cs="Times New Roman"/>
        </w:rPr>
        <w:t xml:space="preserve">), a także innej osoby wspólnie zamieszkującej lub gospodarującej, w </w:t>
      </w:r>
      <w:r w:rsidRPr="007E5FDA">
        <w:rPr>
          <w:rFonts w:ascii="Times New Roman" w:hAnsi="Times New Roman" w:cs="Times New Roman"/>
        </w:rPr>
        <w:t>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</w:t>
      </w:r>
      <w:r w:rsidR="006D38E2" w:rsidRPr="007E5FDA">
        <w:rPr>
          <w:rFonts w:ascii="Times New Roman" w:hAnsi="Times New Roman" w:cs="Times New Roman"/>
        </w:rPr>
        <w:t>”</w:t>
      </w:r>
      <w:r w:rsidRPr="007E5FDA">
        <w:rPr>
          <w:rFonts w:ascii="Times New Roman" w:hAnsi="Times New Roman" w:cs="Times New Roman"/>
        </w:rPr>
        <w:t xml:space="preserve">. </w:t>
      </w:r>
    </w:p>
    <w:p w14:paraId="7333B8D2" w14:textId="33FFA239" w:rsidR="006D38E2" w:rsidRPr="007E5FDA" w:rsidRDefault="006D38E2" w:rsidP="007E5FD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Z definicji powyższej wynika, iż o przemocy możemy mówić wtedy, gdy zostaną spełnione 4 warunki:</w:t>
      </w:r>
    </w:p>
    <w:p w14:paraId="4CDDF29F" w14:textId="77777777" w:rsidR="006D38E2" w:rsidRPr="007E5FDA" w:rsidRDefault="006D38E2" w:rsidP="006D38E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jest to intencjonalne działanie lub zaniechanie działania;</w:t>
      </w:r>
    </w:p>
    <w:p w14:paraId="1CD68006" w14:textId="14A0AAFF" w:rsidR="006D38E2" w:rsidRPr="007E5FDA" w:rsidRDefault="006D38E2" w:rsidP="006D38E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jedna osoba ma wyraźną przewagę nad drugą;</w:t>
      </w:r>
    </w:p>
    <w:p w14:paraId="6E914FE7" w14:textId="30C88826" w:rsidR="006D38E2" w:rsidRPr="007E5FDA" w:rsidRDefault="006D38E2" w:rsidP="006D38E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działanie lub zaniechanie jednej osoby narusza prawa i dobra osobiste drugiej;</w:t>
      </w:r>
    </w:p>
    <w:p w14:paraId="595D6CAC" w14:textId="248AA0C1" w:rsidR="00CF18F4" w:rsidRPr="007E5FDA" w:rsidRDefault="006D38E2" w:rsidP="006D38E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osoba wobec której stosowana jest przemoc, doznaje cierpienia i szkód fizycznych                      i psychicznych.</w:t>
      </w:r>
    </w:p>
    <w:p w14:paraId="7545C3DB" w14:textId="77777777" w:rsidR="00A83D7D" w:rsidRDefault="00A83D7D" w:rsidP="00A83D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5EA0A09C" w14:textId="77777777" w:rsidR="00414F8A" w:rsidRPr="007E5FDA" w:rsidRDefault="00414F8A" w:rsidP="00A83D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FA9FD7F" w14:textId="289CDCDB" w:rsidR="006D38E2" w:rsidRDefault="00A83D7D" w:rsidP="006D38E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E5FDA">
        <w:rPr>
          <w:rFonts w:ascii="Times New Roman" w:hAnsi="Times New Roman" w:cs="Times New Roman"/>
          <w:b/>
          <w:bCs/>
        </w:rPr>
        <w:t>SKALA ZJAWISKA PRZEMOCY W RODZINIE W POWIECIE NYSKIM</w:t>
      </w:r>
    </w:p>
    <w:p w14:paraId="5BF53085" w14:textId="77777777" w:rsidR="00414F8A" w:rsidRDefault="00414F8A" w:rsidP="00414F8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57A73985" w14:textId="77777777" w:rsidR="00414F8A" w:rsidRP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414F8A">
        <w:rPr>
          <w:rFonts w:ascii="Times New Roman" w:hAnsi="Times New Roman"/>
        </w:rPr>
        <w:t xml:space="preserve">Powiat Nyski położony jest w południowo - zachodniej części województwa opolskiego. Od południa graniczy z Republiką Czech, od zachodu z województwem dolnośląskim, a od północy i wschodu z powiatami: brzeskim, opolskim i prudnickim. Powierzchnia powiatu wynosi 1.223,87 km ², jest drugim co do wielkości powiatem w województwie. Tworzy go 9 gmin: Nysa, Głuchołazy, </w:t>
      </w:r>
      <w:r w:rsidRPr="00414F8A">
        <w:rPr>
          <w:rFonts w:ascii="Times New Roman" w:hAnsi="Times New Roman"/>
        </w:rPr>
        <w:lastRenderedPageBreak/>
        <w:t>Otmuchów, Paczków, Korfantów, Kamiennik, Łambinowice, Pakosławice i Skoroszyce, które różnią się liczebnością mieszkańców, a co za tym idzie liczbą instytucji i organizacji działających na rzecz przeciwdziałania przemocy w rodzinie.</w:t>
      </w:r>
    </w:p>
    <w:p w14:paraId="68359DDC" w14:textId="11D53293" w:rsidR="00414F8A" w:rsidRPr="007E5FDA" w:rsidRDefault="00414F8A" w:rsidP="00414F8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6BF60192" wp14:editId="0FDFA54D">
            <wp:extent cx="5753100" cy="4514850"/>
            <wp:effectExtent l="0" t="0" r="0" b="0"/>
            <wp:docPr id="1" name="Obraz 1" descr="mapka_go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ka_goto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898A" w14:textId="77777777" w:rsidR="00A83D7D" w:rsidRDefault="00A83D7D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697B986" w14:textId="77777777" w:rsidR="00414F8A" w:rsidRDefault="00414F8A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32CF878" w14:textId="68706985" w:rsid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C57BDA" wp14:editId="11B85A64">
            <wp:simplePos x="0" y="0"/>
            <wp:positionH relativeFrom="column">
              <wp:posOffset>419100</wp:posOffset>
            </wp:positionH>
            <wp:positionV relativeFrom="paragraph">
              <wp:posOffset>311785</wp:posOffset>
            </wp:positionV>
            <wp:extent cx="522605" cy="238696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Legenda</w:t>
      </w:r>
    </w:p>
    <w:p w14:paraId="5F44D5C1" w14:textId="77777777" w:rsid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- Powiatowe Centrum Pomocy Rodzinie / Ośrodek Interwencji Kryzysowej</w:t>
      </w:r>
    </w:p>
    <w:p w14:paraId="6EC9415D" w14:textId="77777777" w:rsid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Ośrodek Pomocy Społecznej</w:t>
      </w:r>
    </w:p>
    <w:p w14:paraId="39DD72B0" w14:textId="77777777" w:rsid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Policja</w:t>
      </w:r>
    </w:p>
    <w:p w14:paraId="7F85A4F9" w14:textId="77777777" w:rsid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Poradnia Psychologiczno-Pedagogiczna</w:t>
      </w:r>
    </w:p>
    <w:p w14:paraId="4516D8E5" w14:textId="731EB608" w:rsidR="00414F8A" w:rsidRDefault="00A96898" w:rsidP="00414F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Placówki</w:t>
      </w:r>
      <w:r w:rsidR="00414F8A">
        <w:rPr>
          <w:rFonts w:ascii="Times New Roman" w:hAnsi="Times New Roman"/>
        </w:rPr>
        <w:t xml:space="preserve"> Opie</w:t>
      </w:r>
      <w:r>
        <w:rPr>
          <w:rFonts w:ascii="Times New Roman" w:hAnsi="Times New Roman"/>
        </w:rPr>
        <w:t>kuńczo-Wychowawcze</w:t>
      </w:r>
    </w:p>
    <w:p w14:paraId="188BAD86" w14:textId="77777777" w:rsid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Sąd</w:t>
      </w:r>
    </w:p>
    <w:p w14:paraId="418CA979" w14:textId="77777777" w:rsidR="00414F8A" w:rsidRDefault="00414F8A" w:rsidP="00414F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Zakład Karny</w:t>
      </w:r>
    </w:p>
    <w:p w14:paraId="25B519A1" w14:textId="77777777" w:rsidR="00414F8A" w:rsidRDefault="00414F8A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A50810" w14:textId="77777777" w:rsidR="00414F8A" w:rsidRDefault="00414F8A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E3CC4B" w14:textId="6BA5494D" w:rsidR="00BE296B" w:rsidRPr="002E1E1B" w:rsidRDefault="00BE296B" w:rsidP="002E1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>Na przemoc w rodzinie należy patrzeć w aspekcie prawnym, psychologicznym, moralnym czy społecznym. Jak wynika z obserwacji, wśród wielu ofiar doznających przemocy tylko niewielki odsetek decyduje się na złożenie zawiadomienia o popełnieniu przestępstwa. Pozostałe ofiary nie wiedzą, gdzie można uzyskać fachową pomoc, bądź obawiają się osób stosujących przemoc. Trudno oszacować faktycznie rozmiary przemocy, jednakże do ukazania tego problemu posłużyły dane uzyskane</w:t>
      </w:r>
      <w:r w:rsidR="007D345B">
        <w:rPr>
          <w:rFonts w:ascii="Times New Roman" w:hAnsi="Times New Roman"/>
        </w:rPr>
        <w:t xml:space="preserve"> m.in. z:</w:t>
      </w:r>
    </w:p>
    <w:p w14:paraId="58214092" w14:textId="26B899FE" w:rsidR="00BE296B" w:rsidRPr="002E1E1B" w:rsidRDefault="00BE296B" w:rsidP="002E1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>-</w:t>
      </w:r>
      <w:r w:rsidR="002D5621">
        <w:rPr>
          <w:rFonts w:ascii="Times New Roman" w:hAnsi="Times New Roman"/>
        </w:rPr>
        <w:t xml:space="preserve"> </w:t>
      </w:r>
      <w:r w:rsidRPr="002E1E1B">
        <w:rPr>
          <w:rFonts w:ascii="Times New Roman" w:hAnsi="Times New Roman"/>
        </w:rPr>
        <w:t>Komendy Powiatowej Policji w Nysie</w:t>
      </w:r>
    </w:p>
    <w:p w14:paraId="0EB70D64" w14:textId="12F85FCC" w:rsidR="00BE296B" w:rsidRPr="002E1E1B" w:rsidRDefault="002D5621" w:rsidP="002E1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Sądu Rejonowego w Nysie</w:t>
      </w:r>
    </w:p>
    <w:p w14:paraId="1F895B78" w14:textId="5D7FC344" w:rsidR="00BE296B" w:rsidRPr="002E1E1B" w:rsidRDefault="00BE296B" w:rsidP="002E1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>-</w:t>
      </w:r>
      <w:r w:rsidR="002D5621">
        <w:rPr>
          <w:rFonts w:ascii="Times New Roman" w:hAnsi="Times New Roman"/>
        </w:rPr>
        <w:t xml:space="preserve"> </w:t>
      </w:r>
      <w:r w:rsidRPr="002E1E1B">
        <w:rPr>
          <w:rFonts w:ascii="Times New Roman" w:hAnsi="Times New Roman"/>
        </w:rPr>
        <w:t>Prokuratury Rejonowej w Nysie</w:t>
      </w:r>
    </w:p>
    <w:p w14:paraId="7386CF86" w14:textId="0972DD5A" w:rsidR="00BE296B" w:rsidRPr="002E1E1B" w:rsidRDefault="00BE296B" w:rsidP="002E1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>-</w:t>
      </w:r>
      <w:r w:rsidR="002D5621">
        <w:rPr>
          <w:rFonts w:ascii="Times New Roman" w:hAnsi="Times New Roman"/>
        </w:rPr>
        <w:t xml:space="preserve"> </w:t>
      </w:r>
      <w:r w:rsidRPr="002E1E1B">
        <w:rPr>
          <w:rFonts w:ascii="Times New Roman" w:hAnsi="Times New Roman"/>
        </w:rPr>
        <w:t>Ośrodka Interwencji Kryzysowej w Nysie</w:t>
      </w:r>
    </w:p>
    <w:p w14:paraId="15D44C15" w14:textId="7368A280" w:rsidR="00BE296B" w:rsidRPr="002E1E1B" w:rsidRDefault="00BE296B" w:rsidP="002E1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>-</w:t>
      </w:r>
      <w:r w:rsidR="00170094">
        <w:rPr>
          <w:rFonts w:ascii="Times New Roman" w:hAnsi="Times New Roman"/>
        </w:rPr>
        <w:t xml:space="preserve"> </w:t>
      </w:r>
      <w:r w:rsidRPr="002E1E1B">
        <w:rPr>
          <w:rFonts w:ascii="Times New Roman" w:hAnsi="Times New Roman"/>
        </w:rPr>
        <w:t>Placówek Opieku</w:t>
      </w:r>
      <w:r w:rsidR="00170094">
        <w:rPr>
          <w:rFonts w:ascii="Times New Roman" w:hAnsi="Times New Roman"/>
        </w:rPr>
        <w:t>ńczo - Wychowawczych</w:t>
      </w:r>
    </w:p>
    <w:p w14:paraId="0C77739C" w14:textId="6FD91821" w:rsidR="00BE296B" w:rsidRPr="002E1E1B" w:rsidRDefault="00BE296B" w:rsidP="002E1E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>-</w:t>
      </w:r>
      <w:r w:rsidR="002D5621">
        <w:rPr>
          <w:rFonts w:ascii="Times New Roman" w:hAnsi="Times New Roman"/>
        </w:rPr>
        <w:t xml:space="preserve"> </w:t>
      </w:r>
      <w:r w:rsidRPr="002E1E1B">
        <w:rPr>
          <w:rFonts w:ascii="Times New Roman" w:hAnsi="Times New Roman"/>
        </w:rPr>
        <w:t xml:space="preserve">Ośrodków Pomocy Społecznej </w:t>
      </w:r>
    </w:p>
    <w:p w14:paraId="5D9AE111" w14:textId="19DDBE28" w:rsidR="00BE296B" w:rsidRDefault="00BE296B" w:rsidP="00BE296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892E4E3" w14:textId="1D2F4008" w:rsidR="002E1E1B" w:rsidRPr="002E1E1B" w:rsidRDefault="002E1E1B" w:rsidP="002E1E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 xml:space="preserve">Z danych przekazanych przez Komendę Powiatową Policji w Nysie wynika, że w latach 2017 - 2021 Komenda </w:t>
      </w:r>
      <w:r w:rsidR="00AA3434">
        <w:rPr>
          <w:rFonts w:ascii="Times New Roman" w:hAnsi="Times New Roman"/>
        </w:rPr>
        <w:t>przeprowadziła 2165 interwencji domowych dotyczących przemocy.</w:t>
      </w:r>
    </w:p>
    <w:p w14:paraId="6663C5DC" w14:textId="77777777" w:rsidR="002E1E1B" w:rsidRPr="00AA211E" w:rsidRDefault="002E1E1B" w:rsidP="002E1E1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Tabela Nr 1. Liczba ofiar przemocy domowej.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1080"/>
        <w:gridCol w:w="1260"/>
        <w:gridCol w:w="1193"/>
        <w:gridCol w:w="1314"/>
        <w:gridCol w:w="1273"/>
      </w:tblGrid>
      <w:tr w:rsidR="002E1E1B" w:rsidRPr="00F915B5" w14:paraId="2F9F0CB7" w14:textId="77777777" w:rsidTr="00514CB9">
        <w:trPr>
          <w:trHeight w:val="846"/>
        </w:trPr>
        <w:tc>
          <w:tcPr>
            <w:tcW w:w="2340" w:type="dxa"/>
            <w:gridSpan w:val="2"/>
            <w:vMerge w:val="restart"/>
            <w:shd w:val="clear" w:color="auto" w:fill="auto"/>
          </w:tcPr>
          <w:p w14:paraId="1CAA6A42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BB1794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 xml:space="preserve">Liczba interwencji dotyczących przemocy domowej </w:t>
            </w:r>
          </w:p>
        </w:tc>
        <w:tc>
          <w:tcPr>
            <w:tcW w:w="1080" w:type="dxa"/>
            <w:shd w:val="clear" w:color="auto" w:fill="auto"/>
          </w:tcPr>
          <w:p w14:paraId="34846C0C" w14:textId="636E2E5C" w:rsidR="002E1E1B" w:rsidRPr="0007764D" w:rsidRDefault="002E1E1B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080" w:type="dxa"/>
            <w:shd w:val="clear" w:color="auto" w:fill="auto"/>
          </w:tcPr>
          <w:p w14:paraId="5731D5AF" w14:textId="03DA46C4" w:rsidR="002E1E1B" w:rsidRPr="0007764D" w:rsidRDefault="002E1E1B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60" w:type="dxa"/>
            <w:shd w:val="clear" w:color="auto" w:fill="auto"/>
          </w:tcPr>
          <w:p w14:paraId="2DDF85CC" w14:textId="4BF7B0C4" w:rsidR="002E1E1B" w:rsidRPr="0007764D" w:rsidRDefault="002E1E1B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93" w:type="dxa"/>
            <w:shd w:val="clear" w:color="auto" w:fill="auto"/>
          </w:tcPr>
          <w:p w14:paraId="731CBA2C" w14:textId="4D171DB8" w:rsidR="002E1E1B" w:rsidRPr="0007764D" w:rsidRDefault="002E1E1B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314" w:type="dxa"/>
            <w:shd w:val="clear" w:color="auto" w:fill="auto"/>
          </w:tcPr>
          <w:p w14:paraId="301F2CBC" w14:textId="52DEAD87" w:rsidR="002E1E1B" w:rsidRPr="0007764D" w:rsidRDefault="002E1E1B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73" w:type="dxa"/>
            <w:shd w:val="clear" w:color="auto" w:fill="auto"/>
          </w:tcPr>
          <w:p w14:paraId="370400CA" w14:textId="35934F85" w:rsidR="002E1E1B" w:rsidRPr="0007764D" w:rsidRDefault="00AA3434" w:rsidP="00AA34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 półrocze 2022r.</w:t>
            </w:r>
          </w:p>
        </w:tc>
      </w:tr>
      <w:tr w:rsidR="002E1E1B" w14:paraId="51EB313F" w14:textId="77777777" w:rsidTr="00514CB9">
        <w:trPr>
          <w:trHeight w:val="339"/>
        </w:trPr>
        <w:tc>
          <w:tcPr>
            <w:tcW w:w="2340" w:type="dxa"/>
            <w:gridSpan w:val="2"/>
            <w:vMerge/>
            <w:shd w:val="clear" w:color="auto" w:fill="auto"/>
          </w:tcPr>
          <w:p w14:paraId="03B79F54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667FAA3" w14:textId="7F99C444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508</w:t>
            </w:r>
          </w:p>
        </w:tc>
        <w:tc>
          <w:tcPr>
            <w:tcW w:w="1080" w:type="dxa"/>
            <w:shd w:val="clear" w:color="auto" w:fill="auto"/>
          </w:tcPr>
          <w:p w14:paraId="4E06FDA1" w14:textId="37CB63FC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1260" w:type="dxa"/>
            <w:shd w:val="clear" w:color="auto" w:fill="auto"/>
          </w:tcPr>
          <w:p w14:paraId="7D3CEF16" w14:textId="5F34E677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1193" w:type="dxa"/>
            <w:shd w:val="clear" w:color="auto" w:fill="auto"/>
          </w:tcPr>
          <w:p w14:paraId="25AD2AE3" w14:textId="3BDC3B7E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1314" w:type="dxa"/>
            <w:shd w:val="clear" w:color="auto" w:fill="auto"/>
          </w:tcPr>
          <w:p w14:paraId="7F52FEBC" w14:textId="32EF7BE3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1273" w:type="dxa"/>
            <w:shd w:val="clear" w:color="auto" w:fill="auto"/>
          </w:tcPr>
          <w:p w14:paraId="2E035BF2" w14:textId="6F5E83D8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</w:tr>
      <w:tr w:rsidR="002E1E1B" w14:paraId="2E14B371" w14:textId="77777777" w:rsidTr="00514CB9">
        <w:trPr>
          <w:trHeight w:val="310"/>
        </w:trPr>
        <w:tc>
          <w:tcPr>
            <w:tcW w:w="1260" w:type="dxa"/>
            <w:vMerge w:val="restart"/>
            <w:shd w:val="clear" w:color="auto" w:fill="auto"/>
          </w:tcPr>
          <w:p w14:paraId="46CD3207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osób doznających przemocy, w tym:</w:t>
            </w:r>
          </w:p>
        </w:tc>
        <w:tc>
          <w:tcPr>
            <w:tcW w:w="1080" w:type="dxa"/>
            <w:shd w:val="clear" w:color="auto" w:fill="auto"/>
          </w:tcPr>
          <w:p w14:paraId="4904FED9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Kobiety:</w:t>
            </w:r>
          </w:p>
        </w:tc>
        <w:tc>
          <w:tcPr>
            <w:tcW w:w="1080" w:type="dxa"/>
            <w:shd w:val="clear" w:color="auto" w:fill="auto"/>
          </w:tcPr>
          <w:p w14:paraId="5FB1AF89" w14:textId="490B5D90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1080" w:type="dxa"/>
            <w:shd w:val="clear" w:color="auto" w:fill="auto"/>
          </w:tcPr>
          <w:p w14:paraId="3EA7F968" w14:textId="10C78CE5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260" w:type="dxa"/>
            <w:shd w:val="clear" w:color="auto" w:fill="auto"/>
          </w:tcPr>
          <w:p w14:paraId="4D17CE11" w14:textId="0B7A5A38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1193" w:type="dxa"/>
            <w:shd w:val="clear" w:color="auto" w:fill="auto"/>
          </w:tcPr>
          <w:p w14:paraId="2549405D" w14:textId="0AE32FB6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314" w:type="dxa"/>
            <w:shd w:val="clear" w:color="auto" w:fill="auto"/>
          </w:tcPr>
          <w:p w14:paraId="0636EFA1" w14:textId="287079E6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273" w:type="dxa"/>
            <w:shd w:val="clear" w:color="auto" w:fill="auto"/>
          </w:tcPr>
          <w:p w14:paraId="04939DAD" w14:textId="34988095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</w:tr>
      <w:tr w:rsidR="002E1E1B" w14:paraId="1B7AFE42" w14:textId="77777777" w:rsidTr="00514CB9">
        <w:trPr>
          <w:trHeight w:val="310"/>
        </w:trPr>
        <w:tc>
          <w:tcPr>
            <w:tcW w:w="1260" w:type="dxa"/>
            <w:vMerge/>
            <w:shd w:val="clear" w:color="auto" w:fill="auto"/>
          </w:tcPr>
          <w:p w14:paraId="6B34B55D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01E9D48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Mężczyźni</w:t>
            </w:r>
          </w:p>
        </w:tc>
        <w:tc>
          <w:tcPr>
            <w:tcW w:w="1080" w:type="dxa"/>
            <w:shd w:val="clear" w:color="auto" w:fill="auto"/>
          </w:tcPr>
          <w:p w14:paraId="1184AD99" w14:textId="541136B3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80" w:type="dxa"/>
            <w:shd w:val="clear" w:color="auto" w:fill="auto"/>
          </w:tcPr>
          <w:p w14:paraId="2A048347" w14:textId="5274F892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14:paraId="0A2CF338" w14:textId="6FE3DAE7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93" w:type="dxa"/>
            <w:shd w:val="clear" w:color="auto" w:fill="auto"/>
          </w:tcPr>
          <w:p w14:paraId="797B5633" w14:textId="48AA11EA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314" w:type="dxa"/>
            <w:shd w:val="clear" w:color="auto" w:fill="auto"/>
          </w:tcPr>
          <w:p w14:paraId="0BA6DED6" w14:textId="7E013C80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73" w:type="dxa"/>
            <w:shd w:val="clear" w:color="auto" w:fill="auto"/>
          </w:tcPr>
          <w:p w14:paraId="1BBF7868" w14:textId="59899996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</w:tr>
      <w:tr w:rsidR="002E1E1B" w14:paraId="18C5EE17" w14:textId="77777777" w:rsidTr="00514CB9">
        <w:trPr>
          <w:trHeight w:val="403"/>
        </w:trPr>
        <w:tc>
          <w:tcPr>
            <w:tcW w:w="1260" w:type="dxa"/>
            <w:vMerge/>
            <w:shd w:val="clear" w:color="auto" w:fill="auto"/>
          </w:tcPr>
          <w:p w14:paraId="5878E099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04D3762" w14:textId="77777777" w:rsidR="002E1E1B" w:rsidRPr="0007764D" w:rsidRDefault="002E1E1B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Dzieci:</w:t>
            </w:r>
          </w:p>
        </w:tc>
        <w:tc>
          <w:tcPr>
            <w:tcW w:w="1080" w:type="dxa"/>
            <w:shd w:val="clear" w:color="auto" w:fill="auto"/>
          </w:tcPr>
          <w:p w14:paraId="1D52705D" w14:textId="336C659E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7EAD5761" w14:textId="6C70C889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14:paraId="5AFE1BE6" w14:textId="1351B17A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93" w:type="dxa"/>
            <w:shd w:val="clear" w:color="auto" w:fill="auto"/>
          </w:tcPr>
          <w:p w14:paraId="6181238A" w14:textId="3F7E0BB5" w:rsidR="002E1E1B" w:rsidRPr="0007764D" w:rsidRDefault="001333C0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</w:tcPr>
          <w:p w14:paraId="323D4EEF" w14:textId="107AF370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14:paraId="7509EC94" w14:textId="0ED5F7F2" w:rsidR="002E1E1B" w:rsidRPr="0007764D" w:rsidRDefault="00AA3434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</w:tbl>
    <w:p w14:paraId="7C4BB9CD" w14:textId="77777777" w:rsidR="002E1E1B" w:rsidRDefault="002E1E1B" w:rsidP="002E1E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Źródło: Dane uzyskane z Komendy Powiatowej Policji w Nysie</w:t>
      </w:r>
    </w:p>
    <w:p w14:paraId="0023D853" w14:textId="77777777" w:rsidR="002E1E1B" w:rsidRPr="00B53E88" w:rsidRDefault="002E1E1B" w:rsidP="002E1E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2E9C86" w14:textId="77777777" w:rsidR="002E1E1B" w:rsidRDefault="002E1E1B" w:rsidP="002E1E1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Tabela Nr 2. Liczba osób stosujących przemoc.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111"/>
        <w:gridCol w:w="1127"/>
        <w:gridCol w:w="1129"/>
        <w:gridCol w:w="1129"/>
        <w:gridCol w:w="1129"/>
        <w:gridCol w:w="1129"/>
        <w:gridCol w:w="1205"/>
      </w:tblGrid>
      <w:tr w:rsidR="002E1E1B" w:rsidRPr="0007764D" w14:paraId="7D732DA9" w14:textId="77777777" w:rsidTr="00514CB9">
        <w:tc>
          <w:tcPr>
            <w:tcW w:w="2222" w:type="dxa"/>
            <w:gridSpan w:val="2"/>
            <w:shd w:val="clear" w:color="auto" w:fill="auto"/>
          </w:tcPr>
          <w:p w14:paraId="6937BF9C" w14:textId="77777777" w:rsidR="002E1E1B" w:rsidRPr="0007764D" w:rsidRDefault="002E1E1B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14:paraId="1ABEA05C" w14:textId="1933931C" w:rsidR="002E1E1B" w:rsidRPr="0007764D" w:rsidRDefault="002E1E1B" w:rsidP="002E1E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66" w:type="dxa"/>
            <w:shd w:val="clear" w:color="auto" w:fill="auto"/>
          </w:tcPr>
          <w:p w14:paraId="1E1AB75A" w14:textId="23A885A9" w:rsidR="002E1E1B" w:rsidRPr="0007764D" w:rsidRDefault="002E1E1B" w:rsidP="002E1E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66" w:type="dxa"/>
            <w:shd w:val="clear" w:color="auto" w:fill="auto"/>
          </w:tcPr>
          <w:p w14:paraId="01F8A794" w14:textId="00E41901" w:rsidR="002E1E1B" w:rsidRPr="0007764D" w:rsidRDefault="002E1E1B" w:rsidP="002E1E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66" w:type="dxa"/>
            <w:shd w:val="clear" w:color="auto" w:fill="auto"/>
          </w:tcPr>
          <w:p w14:paraId="3B418EDD" w14:textId="43FBE0AA" w:rsidR="002E1E1B" w:rsidRPr="0007764D" w:rsidRDefault="002E1E1B" w:rsidP="002E1E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66" w:type="dxa"/>
            <w:shd w:val="clear" w:color="auto" w:fill="auto"/>
          </w:tcPr>
          <w:p w14:paraId="5D1293AB" w14:textId="3738AEB6" w:rsidR="002E1E1B" w:rsidRPr="0007764D" w:rsidRDefault="002E1E1B" w:rsidP="002E1E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36" w:type="dxa"/>
            <w:shd w:val="clear" w:color="auto" w:fill="auto"/>
          </w:tcPr>
          <w:p w14:paraId="2A00D835" w14:textId="036A5B75" w:rsidR="002E1E1B" w:rsidRPr="0007764D" w:rsidRDefault="00AA3434" w:rsidP="00AA34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 półrocze 2022r.</w:t>
            </w:r>
          </w:p>
        </w:tc>
      </w:tr>
      <w:tr w:rsidR="001333C0" w:rsidRPr="0007764D" w14:paraId="49FC5151" w14:textId="77777777" w:rsidTr="00514CB9">
        <w:tc>
          <w:tcPr>
            <w:tcW w:w="1106" w:type="dxa"/>
            <w:vMerge w:val="restart"/>
            <w:shd w:val="clear" w:color="auto" w:fill="auto"/>
          </w:tcPr>
          <w:p w14:paraId="46ABA661" w14:textId="77777777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osób stosujących przemoc</w:t>
            </w:r>
          </w:p>
        </w:tc>
        <w:tc>
          <w:tcPr>
            <w:tcW w:w="1116" w:type="dxa"/>
            <w:shd w:val="clear" w:color="auto" w:fill="auto"/>
          </w:tcPr>
          <w:p w14:paraId="421AA5FD" w14:textId="77777777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 xml:space="preserve">Kobiety: </w:t>
            </w:r>
          </w:p>
        </w:tc>
        <w:tc>
          <w:tcPr>
            <w:tcW w:w="1164" w:type="dxa"/>
            <w:shd w:val="clear" w:color="auto" w:fill="auto"/>
          </w:tcPr>
          <w:p w14:paraId="135EB115" w14:textId="60832A26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66" w:type="dxa"/>
            <w:shd w:val="clear" w:color="auto" w:fill="auto"/>
          </w:tcPr>
          <w:p w14:paraId="32BC21C3" w14:textId="3DCA2542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66" w:type="dxa"/>
            <w:shd w:val="clear" w:color="auto" w:fill="auto"/>
          </w:tcPr>
          <w:p w14:paraId="7667F2FA" w14:textId="40125BFA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66" w:type="dxa"/>
            <w:shd w:val="clear" w:color="auto" w:fill="auto"/>
          </w:tcPr>
          <w:p w14:paraId="0CE1696B" w14:textId="61940674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66" w:type="dxa"/>
            <w:shd w:val="clear" w:color="auto" w:fill="auto"/>
          </w:tcPr>
          <w:p w14:paraId="3E95E671" w14:textId="57D9C9C1" w:rsidR="001333C0" w:rsidRPr="0007764D" w:rsidRDefault="00AA3434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14:paraId="17B65C36" w14:textId="22433FAB" w:rsidR="001333C0" w:rsidRPr="0007764D" w:rsidRDefault="00AA3434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</w:tr>
      <w:tr w:rsidR="001333C0" w:rsidRPr="0007764D" w14:paraId="61000CD9" w14:textId="77777777" w:rsidTr="00514CB9">
        <w:tc>
          <w:tcPr>
            <w:tcW w:w="1106" w:type="dxa"/>
            <w:vMerge/>
            <w:shd w:val="clear" w:color="auto" w:fill="auto"/>
          </w:tcPr>
          <w:p w14:paraId="6FC87820" w14:textId="77777777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78B54C72" w14:textId="77777777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Mężczyźni:</w:t>
            </w:r>
          </w:p>
        </w:tc>
        <w:tc>
          <w:tcPr>
            <w:tcW w:w="1164" w:type="dxa"/>
            <w:shd w:val="clear" w:color="auto" w:fill="auto"/>
          </w:tcPr>
          <w:p w14:paraId="5E42B61C" w14:textId="22F4E626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166" w:type="dxa"/>
            <w:shd w:val="clear" w:color="auto" w:fill="auto"/>
          </w:tcPr>
          <w:p w14:paraId="40514463" w14:textId="0F0427A0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1166" w:type="dxa"/>
            <w:shd w:val="clear" w:color="auto" w:fill="auto"/>
          </w:tcPr>
          <w:p w14:paraId="08B9593E" w14:textId="1B5F6AAD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66" w:type="dxa"/>
            <w:shd w:val="clear" w:color="auto" w:fill="auto"/>
          </w:tcPr>
          <w:p w14:paraId="49A159BE" w14:textId="06C878F8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1166" w:type="dxa"/>
            <w:shd w:val="clear" w:color="auto" w:fill="auto"/>
          </w:tcPr>
          <w:p w14:paraId="4DFCAD08" w14:textId="591DE88C" w:rsidR="001333C0" w:rsidRPr="0007764D" w:rsidRDefault="00AA3434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236" w:type="dxa"/>
            <w:shd w:val="clear" w:color="auto" w:fill="auto"/>
          </w:tcPr>
          <w:p w14:paraId="7186F208" w14:textId="08EE4463" w:rsidR="001333C0" w:rsidRPr="0007764D" w:rsidRDefault="00AA3434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</w:tr>
      <w:tr w:rsidR="001333C0" w:rsidRPr="0007764D" w14:paraId="30FD1965" w14:textId="77777777" w:rsidTr="00514CB9">
        <w:tc>
          <w:tcPr>
            <w:tcW w:w="1106" w:type="dxa"/>
            <w:vMerge/>
            <w:shd w:val="clear" w:color="auto" w:fill="auto"/>
          </w:tcPr>
          <w:p w14:paraId="3659E5B4" w14:textId="77777777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31CDF386" w14:textId="3634E0A3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Nieletni</w:t>
            </w:r>
          </w:p>
        </w:tc>
        <w:tc>
          <w:tcPr>
            <w:tcW w:w="1164" w:type="dxa"/>
            <w:shd w:val="clear" w:color="auto" w:fill="auto"/>
          </w:tcPr>
          <w:p w14:paraId="450419F2" w14:textId="259A9ED0" w:rsidR="001333C0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14:paraId="49643094" w14:textId="2D70E604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23A88B8A" w14:textId="368C350E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13FDE495" w14:textId="53D579FD" w:rsidR="001333C0" w:rsidRPr="0007764D" w:rsidRDefault="001333C0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0E36EB7E" w14:textId="6B6F313A" w:rsidR="001333C0" w:rsidRPr="0007764D" w:rsidRDefault="00AA3434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6BF4FF90" w14:textId="37C24575" w:rsidR="001333C0" w:rsidRPr="0007764D" w:rsidRDefault="00AA3434" w:rsidP="00514C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</w:tbl>
    <w:p w14:paraId="59F9C90E" w14:textId="77777777" w:rsidR="002E1E1B" w:rsidRPr="00AA211E" w:rsidRDefault="002E1E1B" w:rsidP="002E1E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Źródło: Dane uzyskane z Komendy Powiatowej Policji w Nysie</w:t>
      </w:r>
    </w:p>
    <w:p w14:paraId="5EA31153" w14:textId="77777777" w:rsidR="002E1E1B" w:rsidRDefault="002E1E1B" w:rsidP="002E1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93307BB" w14:textId="24361600" w:rsidR="00414F8A" w:rsidRPr="00367938" w:rsidRDefault="00363AA1" w:rsidP="003679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67938">
        <w:rPr>
          <w:rFonts w:ascii="Times New Roman" w:hAnsi="Times New Roman"/>
        </w:rPr>
        <w:t>Analizując dane z tabeli Nr 1 można zauważyć, że na wysokim poziomie utrzymuje się liczba kobiet doznają</w:t>
      </w:r>
      <w:r w:rsidR="00367938" w:rsidRPr="00367938">
        <w:rPr>
          <w:rFonts w:ascii="Times New Roman" w:hAnsi="Times New Roman"/>
        </w:rPr>
        <w:t xml:space="preserve">cych przemocy. Zarówno liczba kobiet doznających przemocy jak liczba mężczyzn doznających przemocy wykazuje tendencję spadkową.  Natomiast liczba dzieci doznających przemocy utrzymuje się na zbliżonym poziomie. </w:t>
      </w:r>
    </w:p>
    <w:p w14:paraId="036E5AD0" w14:textId="77777777" w:rsidR="000D5ED5" w:rsidRPr="00687F4E" w:rsidRDefault="000D5ED5" w:rsidP="000D5E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687F4E">
        <w:rPr>
          <w:rFonts w:ascii="Times New Roman" w:hAnsi="Times New Roman"/>
        </w:rPr>
        <w:lastRenderedPageBreak/>
        <w:t>Teren powiatu nyskiego podlega jurysdykcji dwóch sądów: Sądu Rejonowego w Nysie i Sądu Rejonowego w Prudniku. Podział administracyjny kraju nie pokrywa się z zasięgiem terytorialnym działalności sądów. Sąd Rejonowy w Nysie rozpatruje sprawy gmin: Nysa, Otmuchów, Paczków, Korfantów, Kamiennik, Łambinowice, Skoroszyce, Pakosławice, natomiast Sąd Rejonowy w Prudniku gminę Głuchołazy.</w:t>
      </w:r>
    </w:p>
    <w:p w14:paraId="3B9E92B0" w14:textId="0599F6E5" w:rsidR="000D5ED5" w:rsidRPr="00687F4E" w:rsidRDefault="000D5ED5" w:rsidP="000D5ED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687F4E">
        <w:rPr>
          <w:rFonts w:ascii="Times New Roman" w:hAnsi="Times New Roman"/>
          <w:bCs/>
        </w:rPr>
        <w:t xml:space="preserve">Z informacji uzyskanych z </w:t>
      </w:r>
      <w:r w:rsidRPr="00687F4E">
        <w:rPr>
          <w:rFonts w:ascii="Times New Roman" w:hAnsi="Times New Roman"/>
        </w:rPr>
        <w:t xml:space="preserve">Sądu Rejonowego w Nysie </w:t>
      </w:r>
      <w:r w:rsidR="00934FE6" w:rsidRPr="00687F4E">
        <w:rPr>
          <w:rFonts w:ascii="Times New Roman" w:hAnsi="Times New Roman"/>
          <w:bCs/>
        </w:rPr>
        <w:t>wynika, że</w:t>
      </w:r>
      <w:r w:rsidRPr="00687F4E">
        <w:rPr>
          <w:rFonts w:ascii="Times New Roman" w:hAnsi="Times New Roman"/>
          <w:bCs/>
        </w:rPr>
        <w:t xml:space="preserve"> prowadzone były sprawy:</w:t>
      </w:r>
    </w:p>
    <w:p w14:paraId="4D6E3B76" w14:textId="77777777" w:rsidR="000D5ED5" w:rsidRPr="00687F4E" w:rsidRDefault="000D5ED5" w:rsidP="000D5ED5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687F4E">
        <w:rPr>
          <w:b w:val="0"/>
          <w:sz w:val="22"/>
          <w:szCs w:val="22"/>
          <w:u w:val="none"/>
        </w:rPr>
        <w:t>- o czyny karalne (</w:t>
      </w:r>
      <w:proofErr w:type="spellStart"/>
      <w:r w:rsidRPr="00687F4E">
        <w:rPr>
          <w:b w:val="0"/>
          <w:sz w:val="22"/>
          <w:szCs w:val="22"/>
          <w:u w:val="none"/>
        </w:rPr>
        <w:t>Nkd</w:t>
      </w:r>
      <w:proofErr w:type="spellEnd"/>
      <w:r w:rsidRPr="00687F4E">
        <w:rPr>
          <w:sz w:val="22"/>
          <w:szCs w:val="22"/>
          <w:u w:val="none"/>
        </w:rPr>
        <w:t xml:space="preserve">) </w:t>
      </w:r>
      <w:r w:rsidRPr="00687F4E">
        <w:rPr>
          <w:b w:val="0"/>
          <w:bCs w:val="0"/>
          <w:sz w:val="22"/>
          <w:szCs w:val="22"/>
          <w:u w:val="none"/>
        </w:rPr>
        <w:t>to jest popełnione przez nieletnich</w:t>
      </w:r>
      <w:r w:rsidRPr="00687F4E">
        <w:rPr>
          <w:sz w:val="22"/>
          <w:szCs w:val="22"/>
          <w:u w:val="none"/>
        </w:rPr>
        <w:t xml:space="preserve"> </w:t>
      </w:r>
      <w:r w:rsidRPr="00687F4E">
        <w:rPr>
          <w:b w:val="0"/>
          <w:bCs w:val="0"/>
          <w:sz w:val="22"/>
          <w:szCs w:val="22"/>
          <w:u w:val="none"/>
        </w:rPr>
        <w:t>oraz dotyczące demoralizacji (nieuczęszczanie do szkoły, sprawianie kłopotów wychowawczych, spożywanie alkoholu, używanie narkotyków),</w:t>
      </w:r>
    </w:p>
    <w:p w14:paraId="18EBE953" w14:textId="77777777" w:rsidR="000D5ED5" w:rsidRPr="00687F4E" w:rsidRDefault="000D5ED5" w:rsidP="000D5ED5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687F4E">
        <w:rPr>
          <w:b w:val="0"/>
          <w:sz w:val="22"/>
          <w:szCs w:val="22"/>
          <w:u w:val="none"/>
        </w:rPr>
        <w:t>- z zakresu ingerencji sądu w sposób wykonywania władzy rodzicielskiej przez rodziców (</w:t>
      </w:r>
      <w:proofErr w:type="spellStart"/>
      <w:r w:rsidRPr="00687F4E">
        <w:rPr>
          <w:b w:val="0"/>
          <w:sz w:val="22"/>
          <w:szCs w:val="22"/>
          <w:u w:val="none"/>
        </w:rPr>
        <w:t>Nsm</w:t>
      </w:r>
      <w:proofErr w:type="spellEnd"/>
      <w:r w:rsidRPr="00687F4E">
        <w:rPr>
          <w:b w:val="0"/>
          <w:sz w:val="22"/>
          <w:szCs w:val="22"/>
          <w:u w:val="none"/>
        </w:rPr>
        <w:t xml:space="preserve">) </w:t>
      </w:r>
      <w:r w:rsidRPr="00687F4E">
        <w:rPr>
          <w:b w:val="0"/>
          <w:bCs w:val="0"/>
          <w:sz w:val="22"/>
          <w:szCs w:val="22"/>
          <w:u w:val="none"/>
        </w:rPr>
        <w:t>- to jest w sytuacjach niewłaściwego wykonywania obowiązków rodzicielskich, przemocy w rodzinie, nieudolności wychowawczej.</w:t>
      </w:r>
    </w:p>
    <w:p w14:paraId="13EDB767" w14:textId="77777777" w:rsidR="000D5ED5" w:rsidRDefault="000D5ED5" w:rsidP="000D5ED5">
      <w:pPr>
        <w:pStyle w:val="Tytu"/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</w:p>
    <w:p w14:paraId="4DFD79B0" w14:textId="77777777" w:rsidR="000D5ED5" w:rsidRDefault="000D5ED5" w:rsidP="000D5ED5">
      <w:pPr>
        <w:pStyle w:val="Tytu"/>
        <w:spacing w:after="120"/>
        <w:jc w:val="both"/>
        <w:rPr>
          <w:b w:val="0"/>
          <w:bCs w:val="0"/>
          <w:i/>
          <w:sz w:val="20"/>
          <w:szCs w:val="20"/>
          <w:u w:val="none"/>
        </w:rPr>
      </w:pPr>
      <w:r>
        <w:rPr>
          <w:b w:val="0"/>
          <w:bCs w:val="0"/>
          <w:i/>
          <w:sz w:val="20"/>
          <w:szCs w:val="20"/>
          <w:u w:val="none"/>
        </w:rPr>
        <w:t xml:space="preserve">Tabela Nr 3. Zastosowane środki wychowawcze i poprawcze przez Sąd Rejonowy w Nysie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2332"/>
        <w:gridCol w:w="954"/>
        <w:gridCol w:w="954"/>
        <w:gridCol w:w="954"/>
        <w:gridCol w:w="954"/>
        <w:gridCol w:w="954"/>
        <w:gridCol w:w="1065"/>
      </w:tblGrid>
      <w:tr w:rsidR="00A311E7" w14:paraId="76956194" w14:textId="77777777" w:rsidTr="00514CB9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2471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Rodzaj sprawy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ABCF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Zastosowane środki wychowawcze lub poprawcze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1D35" w14:textId="77777777" w:rsidR="000D5ED5" w:rsidRPr="00485A7D" w:rsidRDefault="000D5ED5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Sąd Rejonowy w Nysie</w:t>
            </w:r>
          </w:p>
        </w:tc>
      </w:tr>
      <w:tr w:rsidR="00A311E7" w14:paraId="336C6573" w14:textId="77777777" w:rsidTr="00514CB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572F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9FFB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4E55" w14:textId="300CA0A8" w:rsidR="000D5ED5" w:rsidRPr="00485A7D" w:rsidRDefault="00A311E7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osób w 2017</w:t>
            </w:r>
            <w:r w:rsidR="000D5ED5" w:rsidRPr="00485A7D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C6F4" w14:textId="05B6C427" w:rsidR="000D5ED5" w:rsidRPr="00485A7D" w:rsidRDefault="00A311E7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osób w 2018</w:t>
            </w:r>
            <w:r w:rsidR="000D5ED5" w:rsidRPr="00485A7D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61B3" w14:textId="1EE07CC4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Ilość osób w 2</w:t>
            </w:r>
            <w:r w:rsidR="00A311E7">
              <w:rPr>
                <w:rFonts w:ascii="Times New Roman" w:hAnsi="Times New Roman"/>
                <w:sz w:val="18"/>
                <w:szCs w:val="18"/>
              </w:rPr>
              <w:t>019</w:t>
            </w:r>
            <w:r w:rsidRPr="00485A7D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D3FD" w14:textId="2ADCB67D" w:rsidR="000D5ED5" w:rsidRPr="00485A7D" w:rsidRDefault="00A311E7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osób w 2020</w:t>
            </w:r>
            <w:r w:rsidR="000D5ED5" w:rsidRPr="00485A7D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6116" w14:textId="6CF927E3" w:rsidR="000D5ED5" w:rsidRPr="00485A7D" w:rsidRDefault="00A311E7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osób w 2021</w:t>
            </w:r>
            <w:r w:rsidR="000D5ED5" w:rsidRPr="00485A7D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559B" w14:textId="75FEC46E" w:rsidR="000D5ED5" w:rsidRDefault="00A311E7" w:rsidP="00514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osób w 2022</w:t>
            </w:r>
            <w:r w:rsidR="000D5ED5" w:rsidRPr="00485A7D">
              <w:rPr>
                <w:rFonts w:ascii="Times New Roman" w:hAnsi="Times New Roman"/>
                <w:sz w:val="18"/>
                <w:szCs w:val="18"/>
              </w:rPr>
              <w:t>r.</w:t>
            </w:r>
          </w:p>
          <w:p w14:paraId="6E64FDE0" w14:textId="456FAC6C" w:rsidR="000D5ED5" w:rsidRPr="00485A7D" w:rsidRDefault="00A311E7" w:rsidP="00514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półrocze</w:t>
            </w:r>
          </w:p>
        </w:tc>
      </w:tr>
      <w:tr w:rsidR="00A311E7" w14:paraId="7C48A5A6" w14:textId="77777777" w:rsidTr="00514CB9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B5FB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5A7D">
              <w:rPr>
                <w:rFonts w:ascii="Times New Roman" w:hAnsi="Times New Roman"/>
                <w:sz w:val="18"/>
                <w:szCs w:val="18"/>
              </w:rPr>
              <w:t>Nkd</w:t>
            </w:r>
            <w:proofErr w:type="spellEnd"/>
          </w:p>
          <w:p w14:paraId="2B5E49C8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5133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Nadzór kuratora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FFAB" w14:textId="5DDA8B17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43C6" w14:textId="7BE9619B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D820" w14:textId="699CBC2C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0B41" w14:textId="0888775C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AF54" w14:textId="2EBC4334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06E0" w14:textId="01055434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A311E7" w14:paraId="60B29693" w14:textId="77777777" w:rsidTr="00514C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CF43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FDDA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Zobowiązanie nieletniego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7D18" w14:textId="2416C880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E6F2" w14:textId="43526B99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BAF6" w14:textId="3CEBD161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62AE" w14:textId="7657C4C8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9BF4" w14:textId="076AE1F5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CB50" w14:textId="447BF541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A311E7" w14:paraId="1D76ACD9" w14:textId="77777777" w:rsidTr="00514C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6F6D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8343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Młodzieżowy Ośrodek Wychowawczy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72F0" w14:textId="1916937F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339D" w14:textId="4BF6A2D3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BA05" w14:textId="3DCC5792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1D31" w14:textId="20252DFC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E229" w14:textId="2A6B3318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4324" w14:textId="627C9874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311E7" w14:paraId="06313A0E" w14:textId="77777777" w:rsidTr="00514C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C278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53EE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Zakłady Poprawcze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9F50" w14:textId="12251D12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8F57" w14:textId="4FD1551D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B6D3" w14:textId="63485401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9BAA" w14:textId="4D61E3CE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8886" w14:textId="6D93F74F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4641" w14:textId="60F17746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11E7" w14:paraId="635E79DA" w14:textId="77777777" w:rsidTr="00514C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EA1A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B812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Odpowiedzialny dozór rodziców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4F1A" w14:textId="34D8FC47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53A3" w14:textId="2CBB18EC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8116" w14:textId="68CB8DA4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FFE9" w14:textId="3F6D25B6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5C19" w14:textId="60837880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E560" w14:textId="2A79B02B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11E7" w14:paraId="3492F40C" w14:textId="77777777" w:rsidTr="00514C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8234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CED8" w14:textId="52249E16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Inne (np. upomnienia</w:t>
            </w:r>
            <w:r w:rsidR="00B53469">
              <w:rPr>
                <w:rFonts w:ascii="Times New Roman" w:hAnsi="Times New Roman"/>
                <w:sz w:val="18"/>
                <w:szCs w:val="18"/>
              </w:rPr>
              <w:t>, umieszczenia w zakładzie leczniczym</w:t>
            </w:r>
            <w:r w:rsidRPr="00485A7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1906" w14:textId="0353073D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CBE1" w14:textId="20B7D1FB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4245" w14:textId="6405C044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0823" w14:textId="594C82B8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13F6" w14:textId="2EB2A86F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7C3" w14:textId="19681F24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0D5ED5" w14:paraId="6EDDC932" w14:textId="77777777" w:rsidTr="00514CB9">
        <w:trPr>
          <w:cantSplit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52E5" w14:textId="77777777" w:rsidR="000D5ED5" w:rsidRPr="00485A7D" w:rsidRDefault="000D5ED5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1E7" w14:paraId="091D2478" w14:textId="77777777" w:rsidTr="00514CB9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713C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5A7D">
              <w:rPr>
                <w:rFonts w:ascii="Times New Roman" w:hAnsi="Times New Roman"/>
                <w:sz w:val="18"/>
                <w:szCs w:val="18"/>
              </w:rPr>
              <w:t>Nsm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E31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Nadzór kuratora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DE02" w14:textId="234961AA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D542" w14:textId="61D18204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1959" w14:textId="4BADDBED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330A" w14:textId="673FB13F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D9F3" w14:textId="16F46D50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3EE1" w14:textId="4A7F606D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311E7" w14:paraId="255C19B7" w14:textId="77777777" w:rsidTr="00514C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C432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7946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Placówka opiekuńczo-wychowawcza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345E" w14:textId="51347A92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CDFE" w14:textId="3D75ACFE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6CED" w14:textId="67DAEA2A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B045" w14:textId="117FA704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F753" w14:textId="3A125860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DDBB" w14:textId="13A2FFDB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311E7" w14:paraId="75D4DDE2" w14:textId="77777777" w:rsidTr="00514CB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4DFB" w14:textId="77777777" w:rsidR="000D5ED5" w:rsidRPr="00485A7D" w:rsidRDefault="000D5ED5" w:rsidP="00514C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817B" w14:textId="77777777" w:rsidR="000D5ED5" w:rsidRPr="00485A7D" w:rsidRDefault="000D5ED5" w:rsidP="00514CB9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A7D">
              <w:rPr>
                <w:rFonts w:ascii="Times New Roman" w:hAnsi="Times New Roman"/>
                <w:sz w:val="18"/>
                <w:szCs w:val="18"/>
              </w:rPr>
              <w:t>Rodzina zastępcza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9B9" w14:textId="654F0C47" w:rsidR="000D5ED5" w:rsidRPr="00485A7D" w:rsidRDefault="00E679EF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5030" w14:textId="667A686F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FAD5" w14:textId="545629A5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9C77" w14:textId="6936F1DC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47F6" w14:textId="6CD52B32" w:rsidR="000D5ED5" w:rsidRPr="00485A7D" w:rsidRDefault="007147F3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431" w14:textId="6F3E2842" w:rsidR="000D5ED5" w:rsidRPr="00485A7D" w:rsidRDefault="00B53469" w:rsidP="00514CB9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14:paraId="02512F40" w14:textId="77777777" w:rsidR="000D5ED5" w:rsidRDefault="000D5ED5" w:rsidP="000D5ED5">
      <w:pPr>
        <w:pStyle w:val="Tytu"/>
        <w:jc w:val="both"/>
        <w:rPr>
          <w:b w:val="0"/>
          <w:bCs w:val="0"/>
          <w:i/>
          <w:sz w:val="20"/>
          <w:szCs w:val="20"/>
          <w:u w:val="none"/>
        </w:rPr>
      </w:pPr>
      <w:r>
        <w:rPr>
          <w:b w:val="0"/>
          <w:bCs w:val="0"/>
          <w:i/>
          <w:sz w:val="20"/>
          <w:szCs w:val="20"/>
          <w:u w:val="none"/>
        </w:rPr>
        <w:t>Źródło: Dane uzyskane z Sądu Rejonowego w Nysie</w:t>
      </w:r>
    </w:p>
    <w:p w14:paraId="7F8E5F5F" w14:textId="77777777" w:rsidR="000D5ED5" w:rsidRDefault="000D5ED5" w:rsidP="000D5ED5">
      <w:pPr>
        <w:pStyle w:val="Tytu"/>
        <w:jc w:val="both"/>
        <w:rPr>
          <w:b w:val="0"/>
          <w:bCs w:val="0"/>
          <w:i/>
          <w:sz w:val="20"/>
          <w:szCs w:val="20"/>
          <w:u w:val="none"/>
        </w:rPr>
      </w:pPr>
    </w:p>
    <w:p w14:paraId="2C2FBA50" w14:textId="02EC7DB6" w:rsidR="000C0A37" w:rsidRPr="00687F4E" w:rsidRDefault="000C0A37" w:rsidP="000C0A37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687F4E">
        <w:rPr>
          <w:b w:val="0"/>
          <w:bCs w:val="0"/>
          <w:sz w:val="22"/>
          <w:szCs w:val="22"/>
          <w:u w:val="none"/>
        </w:rPr>
        <w:t>Tabela Nr 3 przedstawia zastosowane środki wychowawcze i poprawcze przez Sąd Rejonowy w Nysie w sprawach o czyny karalne popełnione przez nieletnich oraz w sprawach dotyczących zakresu sprawowania władzy rodzicielskiej przez rodziców. Analizując dane zawarte w tabeli można zauważyć, że najczęstszym środkiem stosowanym przez sąd było ustanowienie nadzoru kuratora.</w:t>
      </w:r>
    </w:p>
    <w:p w14:paraId="767FAFF5" w14:textId="77777777" w:rsidR="002D5621" w:rsidRPr="00687F4E" w:rsidRDefault="002D5621" w:rsidP="000D5ED5">
      <w:pPr>
        <w:pStyle w:val="Tytu"/>
        <w:jc w:val="both"/>
        <w:rPr>
          <w:b w:val="0"/>
          <w:bCs w:val="0"/>
          <w:i/>
          <w:sz w:val="22"/>
          <w:szCs w:val="22"/>
          <w:u w:val="none"/>
        </w:rPr>
      </w:pPr>
    </w:p>
    <w:p w14:paraId="33DD3057" w14:textId="77777777" w:rsidR="00934FE6" w:rsidRPr="00687F4E" w:rsidRDefault="00934FE6" w:rsidP="000D5ED5">
      <w:pPr>
        <w:pStyle w:val="Tytu"/>
        <w:jc w:val="both"/>
        <w:rPr>
          <w:b w:val="0"/>
          <w:bCs w:val="0"/>
          <w:sz w:val="22"/>
          <w:szCs w:val="22"/>
          <w:u w:val="none"/>
        </w:rPr>
      </w:pPr>
    </w:p>
    <w:p w14:paraId="4794455C" w14:textId="77777777" w:rsidR="00934FE6" w:rsidRPr="00687F4E" w:rsidRDefault="00934FE6" w:rsidP="000D5ED5">
      <w:pPr>
        <w:pStyle w:val="Tytu"/>
        <w:jc w:val="both"/>
        <w:rPr>
          <w:b w:val="0"/>
          <w:bCs w:val="0"/>
          <w:i/>
          <w:sz w:val="22"/>
          <w:szCs w:val="22"/>
          <w:u w:val="none"/>
        </w:rPr>
      </w:pPr>
    </w:p>
    <w:p w14:paraId="6BCE3A1E" w14:textId="3E99B1D1" w:rsidR="00367938" w:rsidRDefault="000D5ED5" w:rsidP="00367938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687F4E">
        <w:rPr>
          <w:b w:val="0"/>
          <w:bCs w:val="0"/>
          <w:sz w:val="22"/>
          <w:szCs w:val="22"/>
          <w:u w:val="none"/>
        </w:rPr>
        <w:lastRenderedPageBreak/>
        <w:t>Dane uzyskane z Prokuratury Rejonowej w Nysie przedstawiają liczbę wszczętych oraz zakończonych wydaniem aktu oskarżenia spraw z art. 207 kodeksu kar</w:t>
      </w:r>
      <w:r w:rsidR="00F91856" w:rsidRPr="00687F4E">
        <w:rPr>
          <w:b w:val="0"/>
          <w:bCs w:val="0"/>
          <w:sz w:val="22"/>
          <w:szCs w:val="22"/>
          <w:u w:val="none"/>
        </w:rPr>
        <w:t>nego</w:t>
      </w:r>
      <w:r w:rsidR="00367938">
        <w:rPr>
          <w:b w:val="0"/>
          <w:bCs w:val="0"/>
          <w:sz w:val="22"/>
          <w:szCs w:val="22"/>
          <w:u w:val="none"/>
        </w:rPr>
        <w:t>, który dotyczy:</w:t>
      </w:r>
    </w:p>
    <w:p w14:paraId="2416B758" w14:textId="77777777" w:rsidR="00367938" w:rsidRPr="00367938" w:rsidRDefault="00367938" w:rsidP="00367938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61986EC8" w14:textId="77777777" w:rsidR="00367938" w:rsidRPr="00367938" w:rsidRDefault="00367938" w:rsidP="00367938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367938">
        <w:rPr>
          <w:iCs/>
          <w:color w:val="000000"/>
          <w:sz w:val="22"/>
          <w:szCs w:val="22"/>
        </w:rPr>
        <w:t>Art. 207. Znęcanie się fizyczne lub psychiczne</w:t>
      </w:r>
    </w:p>
    <w:p w14:paraId="1D5309D3" w14:textId="6277A5D0" w:rsidR="00367938" w:rsidRPr="00367938" w:rsidRDefault="00367938" w:rsidP="00367938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367938">
        <w:rPr>
          <w:iCs/>
          <w:color w:val="000000"/>
          <w:sz w:val="22"/>
          <w:szCs w:val="22"/>
          <w:shd w:val="clear" w:color="auto" w:fill="FFFFFF"/>
        </w:rPr>
        <w:t>§ 1. Kto znęca się fizycznie lub psychicznie nad osobą najbliższą lub nad inną osobą pozostającą w stałym lub przemijającym stosunku zależności od sprawcy albo nad małoletnim lub osobą nieporadną ze względu na jej stan psychiczny lub fizyczny,</w:t>
      </w:r>
      <w:r w:rsidR="00A96898">
        <w:rPr>
          <w:iCs/>
          <w:color w:val="000000"/>
          <w:sz w:val="22"/>
          <w:szCs w:val="22"/>
        </w:rPr>
        <w:t xml:space="preserve"> </w:t>
      </w:r>
      <w:r w:rsidRPr="00367938">
        <w:rPr>
          <w:iCs/>
          <w:color w:val="000000"/>
          <w:sz w:val="22"/>
          <w:szCs w:val="22"/>
          <w:shd w:val="clear" w:color="auto" w:fill="FFFFFF"/>
        </w:rPr>
        <w:t>podlega karze pozbawienia wolności od 3 miesięcy do lat 5.</w:t>
      </w:r>
      <w:r w:rsidRPr="00367938">
        <w:rPr>
          <w:iCs/>
          <w:color w:val="000000"/>
          <w:sz w:val="22"/>
          <w:szCs w:val="22"/>
        </w:rPr>
        <w:br/>
      </w:r>
      <w:r w:rsidRPr="00367938">
        <w:rPr>
          <w:iCs/>
          <w:color w:val="000000"/>
          <w:sz w:val="22"/>
          <w:szCs w:val="22"/>
          <w:shd w:val="clear" w:color="auto" w:fill="FFFFFF"/>
        </w:rPr>
        <w:t>§ 2. Jeżeli czyn określony w § 1 połączony jest ze stosowaniem szczególnego okrucieństwa, sprawca</w:t>
      </w:r>
      <w:r w:rsidRPr="00367938">
        <w:rPr>
          <w:iCs/>
          <w:color w:val="000000"/>
          <w:sz w:val="22"/>
          <w:szCs w:val="22"/>
        </w:rPr>
        <w:t xml:space="preserve"> </w:t>
      </w:r>
      <w:r w:rsidRPr="00367938">
        <w:rPr>
          <w:iCs/>
          <w:color w:val="000000"/>
          <w:sz w:val="22"/>
          <w:szCs w:val="22"/>
          <w:shd w:val="clear" w:color="auto" w:fill="FFFFFF"/>
        </w:rPr>
        <w:t>podlega karze pozbawienia wolności od roku do lat 10.</w:t>
      </w:r>
      <w:r w:rsidRPr="00367938">
        <w:rPr>
          <w:iCs/>
          <w:color w:val="000000"/>
          <w:sz w:val="22"/>
          <w:szCs w:val="22"/>
        </w:rPr>
        <w:br/>
      </w:r>
      <w:r w:rsidRPr="00367938">
        <w:rPr>
          <w:iCs/>
          <w:color w:val="000000"/>
          <w:sz w:val="22"/>
          <w:szCs w:val="22"/>
          <w:shd w:val="clear" w:color="auto" w:fill="FFFFFF"/>
        </w:rPr>
        <w:t>§ 3. Jeżeli następstwem czynu określonego w § 1 lub 2 jest targnięcie się pokrzywdzonego na własne życie, sprawca</w:t>
      </w:r>
      <w:r w:rsidRPr="00367938">
        <w:rPr>
          <w:iCs/>
          <w:color w:val="000000"/>
          <w:sz w:val="22"/>
          <w:szCs w:val="22"/>
        </w:rPr>
        <w:t xml:space="preserve"> </w:t>
      </w:r>
      <w:r w:rsidRPr="00367938">
        <w:rPr>
          <w:iCs/>
          <w:color w:val="000000"/>
          <w:sz w:val="22"/>
          <w:szCs w:val="22"/>
          <w:shd w:val="clear" w:color="auto" w:fill="FFFFFF"/>
        </w:rPr>
        <w:t>podlega karze pozbawienia wolności od lat 2 do 12.</w:t>
      </w:r>
    </w:p>
    <w:p w14:paraId="1EC9228F" w14:textId="77777777" w:rsidR="000D5ED5" w:rsidRDefault="000D5ED5" w:rsidP="000D5ED5">
      <w:pPr>
        <w:pStyle w:val="Tytu"/>
        <w:spacing w:after="120"/>
        <w:jc w:val="both"/>
        <w:rPr>
          <w:b w:val="0"/>
          <w:bCs w:val="0"/>
          <w:sz w:val="20"/>
          <w:szCs w:val="20"/>
          <w:u w:val="none"/>
        </w:rPr>
      </w:pPr>
    </w:p>
    <w:p w14:paraId="253F9427" w14:textId="77777777" w:rsidR="000D5ED5" w:rsidRDefault="000D5ED5" w:rsidP="000D5ED5">
      <w:pPr>
        <w:pStyle w:val="Tytu"/>
        <w:spacing w:after="1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i/>
          <w:sz w:val="20"/>
          <w:szCs w:val="20"/>
          <w:u w:val="none"/>
        </w:rPr>
        <w:t>Tabela Nr 4. Liczba wszczętych spraw z art. 207 kodeksu karnego i zakończonych wydaniem orzeczenia.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284"/>
        <w:gridCol w:w="1283"/>
        <w:gridCol w:w="1283"/>
        <w:gridCol w:w="1283"/>
        <w:gridCol w:w="1283"/>
        <w:gridCol w:w="1291"/>
      </w:tblGrid>
      <w:tr w:rsidR="000D5ED5" w:rsidRPr="0007764D" w14:paraId="0C357146" w14:textId="77777777" w:rsidTr="00514CB9">
        <w:tc>
          <w:tcPr>
            <w:tcW w:w="1360" w:type="dxa"/>
            <w:shd w:val="clear" w:color="auto" w:fill="auto"/>
          </w:tcPr>
          <w:p w14:paraId="13236B98" w14:textId="77777777" w:rsidR="000D5ED5" w:rsidRPr="0007764D" w:rsidRDefault="000D5ED5" w:rsidP="00514CB9">
            <w:pPr>
              <w:pStyle w:val="Tytu"/>
              <w:spacing w:after="120"/>
              <w:jc w:val="both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1315" w:type="dxa"/>
            <w:shd w:val="clear" w:color="auto" w:fill="auto"/>
          </w:tcPr>
          <w:p w14:paraId="50E36E60" w14:textId="77777777" w:rsidR="000D5ED5" w:rsidRPr="0007764D" w:rsidRDefault="000D5ED5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400E2FA4" w14:textId="4C9F2D5E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2017</w:t>
            </w:r>
            <w:r w:rsidR="000D5ED5" w:rsidRPr="0007764D">
              <w:rPr>
                <w:b w:val="0"/>
                <w:bCs w:val="0"/>
                <w:sz w:val="18"/>
                <w:szCs w:val="18"/>
                <w:u w:val="none"/>
              </w:rPr>
              <w:t>r.</w:t>
            </w:r>
          </w:p>
        </w:tc>
        <w:tc>
          <w:tcPr>
            <w:tcW w:w="1316" w:type="dxa"/>
            <w:shd w:val="clear" w:color="auto" w:fill="auto"/>
          </w:tcPr>
          <w:p w14:paraId="7B468D74" w14:textId="77777777" w:rsidR="000D5ED5" w:rsidRPr="0007764D" w:rsidRDefault="000D5ED5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5CAD840A" w14:textId="751C89C0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2018</w:t>
            </w:r>
            <w:r w:rsidR="000D5ED5" w:rsidRPr="0007764D">
              <w:rPr>
                <w:b w:val="0"/>
                <w:bCs w:val="0"/>
                <w:sz w:val="18"/>
                <w:szCs w:val="18"/>
                <w:u w:val="none"/>
              </w:rPr>
              <w:t>r.</w:t>
            </w:r>
          </w:p>
        </w:tc>
        <w:tc>
          <w:tcPr>
            <w:tcW w:w="1316" w:type="dxa"/>
            <w:shd w:val="clear" w:color="auto" w:fill="auto"/>
          </w:tcPr>
          <w:p w14:paraId="07AF58DD" w14:textId="77777777" w:rsidR="000D5ED5" w:rsidRPr="0007764D" w:rsidRDefault="000D5ED5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6CF0D8F8" w14:textId="446A0771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2019</w:t>
            </w:r>
            <w:r w:rsidR="000D5ED5" w:rsidRPr="0007764D">
              <w:rPr>
                <w:b w:val="0"/>
                <w:bCs w:val="0"/>
                <w:sz w:val="18"/>
                <w:szCs w:val="18"/>
                <w:u w:val="none"/>
              </w:rPr>
              <w:t>r.</w:t>
            </w:r>
          </w:p>
        </w:tc>
        <w:tc>
          <w:tcPr>
            <w:tcW w:w="1316" w:type="dxa"/>
            <w:shd w:val="clear" w:color="auto" w:fill="auto"/>
          </w:tcPr>
          <w:p w14:paraId="6EC09542" w14:textId="77777777" w:rsidR="000D5ED5" w:rsidRPr="0007764D" w:rsidRDefault="000D5ED5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6D2AE5DB" w14:textId="2DB990CE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2020</w:t>
            </w:r>
            <w:r w:rsidR="000D5ED5" w:rsidRPr="0007764D">
              <w:rPr>
                <w:b w:val="0"/>
                <w:bCs w:val="0"/>
                <w:sz w:val="18"/>
                <w:szCs w:val="18"/>
                <w:u w:val="none"/>
              </w:rPr>
              <w:t>r.</w:t>
            </w:r>
          </w:p>
        </w:tc>
        <w:tc>
          <w:tcPr>
            <w:tcW w:w="1316" w:type="dxa"/>
            <w:shd w:val="clear" w:color="auto" w:fill="auto"/>
          </w:tcPr>
          <w:p w14:paraId="21C0FD85" w14:textId="77777777" w:rsidR="000D5ED5" w:rsidRPr="0007764D" w:rsidRDefault="000D5ED5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03CA8DA5" w14:textId="019B98BF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2021</w:t>
            </w:r>
            <w:r w:rsidR="000D5ED5" w:rsidRPr="0007764D">
              <w:rPr>
                <w:b w:val="0"/>
                <w:bCs w:val="0"/>
                <w:sz w:val="18"/>
                <w:szCs w:val="18"/>
                <w:u w:val="none"/>
              </w:rPr>
              <w:t>r.</w:t>
            </w:r>
          </w:p>
        </w:tc>
        <w:tc>
          <w:tcPr>
            <w:tcW w:w="1316" w:type="dxa"/>
            <w:shd w:val="clear" w:color="auto" w:fill="auto"/>
          </w:tcPr>
          <w:p w14:paraId="66EA19D5" w14:textId="77777777" w:rsidR="000D5ED5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I półrocze</w:t>
            </w:r>
          </w:p>
          <w:p w14:paraId="3B3C1D1B" w14:textId="6BB66709" w:rsidR="00A311E7" w:rsidRPr="0007764D" w:rsidRDefault="00A311E7" w:rsidP="00A311E7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2022</w:t>
            </w:r>
            <w:r w:rsidRPr="0007764D">
              <w:rPr>
                <w:b w:val="0"/>
                <w:bCs w:val="0"/>
                <w:sz w:val="18"/>
                <w:szCs w:val="18"/>
                <w:u w:val="none"/>
              </w:rPr>
              <w:t>r.</w:t>
            </w:r>
          </w:p>
        </w:tc>
      </w:tr>
      <w:tr w:rsidR="000D5ED5" w:rsidRPr="0007764D" w14:paraId="07740308" w14:textId="77777777" w:rsidTr="00514CB9">
        <w:tc>
          <w:tcPr>
            <w:tcW w:w="1360" w:type="dxa"/>
            <w:shd w:val="clear" w:color="auto" w:fill="auto"/>
          </w:tcPr>
          <w:p w14:paraId="79474372" w14:textId="77777777" w:rsidR="000D5ED5" w:rsidRPr="0007764D" w:rsidRDefault="000D5ED5" w:rsidP="00514CB9">
            <w:pPr>
              <w:pStyle w:val="Tytu"/>
              <w:spacing w:after="120"/>
              <w:jc w:val="both"/>
              <w:rPr>
                <w:b w:val="0"/>
                <w:bCs w:val="0"/>
                <w:sz w:val="18"/>
                <w:szCs w:val="18"/>
                <w:u w:val="none"/>
              </w:rPr>
            </w:pPr>
            <w:r w:rsidRPr="0007764D">
              <w:rPr>
                <w:b w:val="0"/>
                <w:bCs w:val="0"/>
                <w:sz w:val="18"/>
                <w:szCs w:val="18"/>
                <w:u w:val="none"/>
              </w:rPr>
              <w:t>Liczba wszczętych spraw z art. 207 k.k.</w:t>
            </w:r>
          </w:p>
        </w:tc>
        <w:tc>
          <w:tcPr>
            <w:tcW w:w="1315" w:type="dxa"/>
            <w:shd w:val="clear" w:color="auto" w:fill="auto"/>
          </w:tcPr>
          <w:p w14:paraId="19524699" w14:textId="77777777" w:rsidR="007E0482" w:rsidRDefault="007E0482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3FEB0BF1" w14:textId="44E685EB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191</w:t>
            </w:r>
          </w:p>
        </w:tc>
        <w:tc>
          <w:tcPr>
            <w:tcW w:w="1316" w:type="dxa"/>
            <w:shd w:val="clear" w:color="auto" w:fill="auto"/>
          </w:tcPr>
          <w:p w14:paraId="6479377B" w14:textId="77777777" w:rsidR="007E0482" w:rsidRDefault="007E0482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28E47269" w14:textId="74C5022F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159</w:t>
            </w:r>
          </w:p>
        </w:tc>
        <w:tc>
          <w:tcPr>
            <w:tcW w:w="1316" w:type="dxa"/>
            <w:shd w:val="clear" w:color="auto" w:fill="auto"/>
          </w:tcPr>
          <w:p w14:paraId="65435DFA" w14:textId="77777777" w:rsidR="007E0482" w:rsidRDefault="007E0482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039C1F56" w14:textId="106F3BC2" w:rsidR="000D5ED5" w:rsidRPr="0007764D" w:rsidRDefault="00E679EF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151</w:t>
            </w:r>
          </w:p>
        </w:tc>
        <w:tc>
          <w:tcPr>
            <w:tcW w:w="1316" w:type="dxa"/>
            <w:shd w:val="clear" w:color="auto" w:fill="auto"/>
          </w:tcPr>
          <w:p w14:paraId="3611D5C9" w14:textId="77777777" w:rsidR="007E0482" w:rsidRDefault="007E0482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7896E05E" w14:textId="37E7C1A8" w:rsidR="000D5ED5" w:rsidRPr="0007764D" w:rsidRDefault="00E679EF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145</w:t>
            </w:r>
          </w:p>
        </w:tc>
        <w:tc>
          <w:tcPr>
            <w:tcW w:w="1316" w:type="dxa"/>
            <w:shd w:val="clear" w:color="auto" w:fill="auto"/>
          </w:tcPr>
          <w:p w14:paraId="15D561B3" w14:textId="77777777" w:rsidR="007E0482" w:rsidRDefault="007E0482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2936A173" w14:textId="407B122F" w:rsidR="000D5ED5" w:rsidRPr="0007764D" w:rsidRDefault="00E679EF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105</w:t>
            </w:r>
          </w:p>
        </w:tc>
        <w:tc>
          <w:tcPr>
            <w:tcW w:w="1316" w:type="dxa"/>
            <w:shd w:val="clear" w:color="auto" w:fill="auto"/>
          </w:tcPr>
          <w:p w14:paraId="7417FCA3" w14:textId="77777777" w:rsidR="00A311E7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390ECA4F" w14:textId="1DD00877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72</w:t>
            </w:r>
          </w:p>
        </w:tc>
      </w:tr>
      <w:tr w:rsidR="000D5ED5" w:rsidRPr="0007764D" w14:paraId="075D6E1F" w14:textId="77777777" w:rsidTr="00514CB9">
        <w:tc>
          <w:tcPr>
            <w:tcW w:w="1360" w:type="dxa"/>
            <w:shd w:val="clear" w:color="auto" w:fill="auto"/>
          </w:tcPr>
          <w:p w14:paraId="08A50494" w14:textId="77777777" w:rsidR="000D5ED5" w:rsidRPr="0007764D" w:rsidRDefault="000D5ED5" w:rsidP="00514CB9">
            <w:pPr>
              <w:pStyle w:val="Tytu"/>
              <w:spacing w:after="120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 w:rsidRPr="0007764D">
              <w:rPr>
                <w:b w:val="0"/>
                <w:bCs w:val="0"/>
                <w:sz w:val="18"/>
                <w:szCs w:val="18"/>
                <w:u w:val="none"/>
              </w:rPr>
              <w:t>W tym zakończonych wydaniem aktu oskarżenia</w:t>
            </w:r>
          </w:p>
        </w:tc>
        <w:tc>
          <w:tcPr>
            <w:tcW w:w="1315" w:type="dxa"/>
            <w:shd w:val="clear" w:color="auto" w:fill="auto"/>
          </w:tcPr>
          <w:p w14:paraId="3EF68E53" w14:textId="5AAC668E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54</w:t>
            </w:r>
          </w:p>
        </w:tc>
        <w:tc>
          <w:tcPr>
            <w:tcW w:w="1316" w:type="dxa"/>
            <w:shd w:val="clear" w:color="auto" w:fill="auto"/>
          </w:tcPr>
          <w:p w14:paraId="1A8A5D22" w14:textId="44F1B193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59</w:t>
            </w:r>
          </w:p>
        </w:tc>
        <w:tc>
          <w:tcPr>
            <w:tcW w:w="1316" w:type="dxa"/>
            <w:shd w:val="clear" w:color="auto" w:fill="auto"/>
          </w:tcPr>
          <w:p w14:paraId="758175A4" w14:textId="165437A7" w:rsidR="000D5ED5" w:rsidRPr="0007764D" w:rsidRDefault="00E679EF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66</w:t>
            </w:r>
          </w:p>
        </w:tc>
        <w:tc>
          <w:tcPr>
            <w:tcW w:w="1316" w:type="dxa"/>
            <w:shd w:val="clear" w:color="auto" w:fill="auto"/>
          </w:tcPr>
          <w:p w14:paraId="2B80FBA6" w14:textId="50FD2884" w:rsidR="000D5ED5" w:rsidRPr="0007764D" w:rsidRDefault="00E679EF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45</w:t>
            </w:r>
          </w:p>
        </w:tc>
        <w:tc>
          <w:tcPr>
            <w:tcW w:w="1316" w:type="dxa"/>
            <w:shd w:val="clear" w:color="auto" w:fill="auto"/>
          </w:tcPr>
          <w:p w14:paraId="3844B5A0" w14:textId="4C7567DF" w:rsidR="000D5ED5" w:rsidRPr="0007764D" w:rsidRDefault="00E679EF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41</w:t>
            </w:r>
          </w:p>
        </w:tc>
        <w:tc>
          <w:tcPr>
            <w:tcW w:w="1316" w:type="dxa"/>
            <w:shd w:val="clear" w:color="auto" w:fill="auto"/>
          </w:tcPr>
          <w:p w14:paraId="609D233B" w14:textId="50E1737A" w:rsidR="000D5ED5" w:rsidRPr="0007764D" w:rsidRDefault="00A311E7" w:rsidP="00514CB9">
            <w:pPr>
              <w:pStyle w:val="Tytu"/>
              <w:spacing w:after="12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19</w:t>
            </w:r>
          </w:p>
        </w:tc>
      </w:tr>
    </w:tbl>
    <w:p w14:paraId="26564D04" w14:textId="77777777" w:rsidR="000D5ED5" w:rsidRDefault="000D5ED5" w:rsidP="000D5ED5">
      <w:pPr>
        <w:pStyle w:val="Tytu"/>
        <w:spacing w:line="360" w:lineRule="auto"/>
        <w:jc w:val="both"/>
        <w:rPr>
          <w:b w:val="0"/>
          <w:bCs w:val="0"/>
          <w:i/>
          <w:sz w:val="20"/>
          <w:szCs w:val="20"/>
          <w:u w:val="none"/>
        </w:rPr>
      </w:pPr>
      <w:r>
        <w:rPr>
          <w:b w:val="0"/>
          <w:bCs w:val="0"/>
          <w:i/>
          <w:sz w:val="20"/>
          <w:szCs w:val="20"/>
          <w:u w:val="none"/>
        </w:rPr>
        <w:t>Źródło: Dane uzyskane z Prokuratury Rejonowej w Nysie</w:t>
      </w:r>
    </w:p>
    <w:p w14:paraId="57D55D4E" w14:textId="77777777" w:rsidR="000D5ED5" w:rsidRPr="00AB2CC9" w:rsidRDefault="000D5ED5" w:rsidP="000D5ED5">
      <w:pPr>
        <w:pStyle w:val="Tytu"/>
        <w:spacing w:line="360" w:lineRule="auto"/>
        <w:jc w:val="both"/>
        <w:rPr>
          <w:b w:val="0"/>
          <w:bCs w:val="0"/>
          <w:i/>
          <w:sz w:val="20"/>
          <w:szCs w:val="20"/>
          <w:u w:val="none"/>
        </w:rPr>
      </w:pPr>
    </w:p>
    <w:p w14:paraId="2F6964C9" w14:textId="453B798F" w:rsidR="000D5ED5" w:rsidRPr="00687F4E" w:rsidRDefault="000D5ED5" w:rsidP="000D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E679EF" w:rsidRPr="00687F4E">
        <w:rPr>
          <w:rFonts w:ascii="Times New Roman" w:hAnsi="Times New Roman"/>
        </w:rPr>
        <w:t xml:space="preserve"> Sąd Rejonowy w Nysie wydał wskazania do udziału w programie</w:t>
      </w:r>
      <w:r w:rsidR="00F91856" w:rsidRPr="00687F4E">
        <w:rPr>
          <w:rFonts w:ascii="Times New Roman" w:hAnsi="Times New Roman"/>
        </w:rPr>
        <w:t xml:space="preserve"> korekcyjno- edukacyjnym</w:t>
      </w:r>
      <w:r w:rsidRPr="00687F4E">
        <w:rPr>
          <w:rFonts w:ascii="Times New Roman" w:hAnsi="Times New Roman"/>
        </w:rPr>
        <w:t xml:space="preserve"> wobec osób stosujących przemoc</w:t>
      </w:r>
      <w:r w:rsidR="00F91856" w:rsidRPr="00687F4E">
        <w:rPr>
          <w:rFonts w:ascii="Times New Roman" w:hAnsi="Times New Roman"/>
        </w:rPr>
        <w:t xml:space="preserve"> w rodzinie</w:t>
      </w:r>
      <w:r w:rsidRPr="00687F4E">
        <w:rPr>
          <w:rFonts w:ascii="Times New Roman" w:hAnsi="Times New Roman"/>
        </w:rPr>
        <w:t>, co przedstawia poniższa tabela.</w:t>
      </w:r>
    </w:p>
    <w:p w14:paraId="794C38A0" w14:textId="6A1F6077" w:rsidR="000D5ED5" w:rsidRPr="00937095" w:rsidRDefault="000D5ED5" w:rsidP="000D5ED5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Tabela Nr </w:t>
      </w:r>
      <w:r w:rsidRPr="00937095">
        <w:rPr>
          <w:rFonts w:ascii="Times New Roman" w:hAnsi="Times New Roman"/>
          <w:bCs/>
          <w:i/>
          <w:sz w:val="20"/>
          <w:szCs w:val="20"/>
        </w:rPr>
        <w:t>5.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E679EF">
        <w:rPr>
          <w:rFonts w:ascii="Times New Roman" w:hAnsi="Times New Roman"/>
          <w:bCs/>
          <w:i/>
          <w:sz w:val="20"/>
          <w:szCs w:val="20"/>
        </w:rPr>
        <w:t>Liczba wydanych wskazań do udziału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E679EF">
        <w:rPr>
          <w:rFonts w:ascii="Times New Roman" w:hAnsi="Times New Roman"/>
          <w:bCs/>
          <w:i/>
          <w:sz w:val="20"/>
          <w:szCs w:val="20"/>
        </w:rPr>
        <w:t>w programie</w:t>
      </w:r>
      <w:r w:rsidR="00D10403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F91856">
        <w:rPr>
          <w:rFonts w:ascii="Times New Roman" w:hAnsi="Times New Roman"/>
          <w:bCs/>
          <w:i/>
          <w:sz w:val="20"/>
          <w:szCs w:val="20"/>
        </w:rPr>
        <w:t xml:space="preserve">korekcyjno- </w:t>
      </w:r>
      <w:r w:rsidR="00D10403">
        <w:rPr>
          <w:rFonts w:ascii="Times New Roman" w:hAnsi="Times New Roman"/>
          <w:bCs/>
          <w:i/>
          <w:sz w:val="20"/>
          <w:szCs w:val="20"/>
        </w:rPr>
        <w:t>edukacyjnym i wydanych orzeczeń z art. 207 kk.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161"/>
        <w:gridCol w:w="1252"/>
        <w:gridCol w:w="1252"/>
        <w:gridCol w:w="1252"/>
        <w:gridCol w:w="1252"/>
        <w:gridCol w:w="1261"/>
      </w:tblGrid>
      <w:tr w:rsidR="000D5ED5" w:rsidRPr="0007764D" w14:paraId="66F03B3F" w14:textId="77777777" w:rsidTr="00E679EF">
        <w:tc>
          <w:tcPr>
            <w:tcW w:w="1844" w:type="dxa"/>
            <w:shd w:val="clear" w:color="auto" w:fill="auto"/>
          </w:tcPr>
          <w:p w14:paraId="7C254882" w14:textId="2F9E2014" w:rsidR="000D5ED5" w:rsidRPr="0007764D" w:rsidRDefault="000D5ED5" w:rsidP="00A311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3D5BA321" w14:textId="77777777" w:rsidR="000D5ED5" w:rsidRPr="0007764D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8E0539" w14:textId="46E2FB64" w:rsidR="000D5ED5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="000D5ED5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86" w:type="dxa"/>
            <w:shd w:val="clear" w:color="auto" w:fill="auto"/>
          </w:tcPr>
          <w:p w14:paraId="066B4C8E" w14:textId="77777777" w:rsidR="000D5ED5" w:rsidRPr="0007764D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6485FA" w14:textId="2F99EFA1" w:rsidR="000D5ED5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0D5ED5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86" w:type="dxa"/>
            <w:shd w:val="clear" w:color="auto" w:fill="auto"/>
          </w:tcPr>
          <w:p w14:paraId="7474AFF8" w14:textId="77777777" w:rsidR="000D5ED5" w:rsidRPr="0007764D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8FA95E" w14:textId="560B23C7" w:rsidR="000D5ED5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0D5ED5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86" w:type="dxa"/>
            <w:shd w:val="clear" w:color="auto" w:fill="auto"/>
          </w:tcPr>
          <w:p w14:paraId="116140C3" w14:textId="77777777" w:rsidR="000D5ED5" w:rsidRPr="0007764D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FE2280" w14:textId="551D794B" w:rsidR="000D5ED5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  <w:r w:rsidR="000D5ED5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86" w:type="dxa"/>
            <w:shd w:val="clear" w:color="auto" w:fill="auto"/>
          </w:tcPr>
          <w:p w14:paraId="627E620A" w14:textId="77777777" w:rsidR="000D5ED5" w:rsidRPr="0007764D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83F5CC" w14:textId="43C4A5B0" w:rsidR="000D5ED5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  <w:r w:rsidR="000D5ED5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86" w:type="dxa"/>
            <w:shd w:val="clear" w:color="auto" w:fill="auto"/>
          </w:tcPr>
          <w:p w14:paraId="7103B6D6" w14:textId="77777777" w:rsidR="000D5ED5" w:rsidRDefault="00A311E7" w:rsidP="00A311E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 półrocze</w:t>
            </w:r>
          </w:p>
          <w:p w14:paraId="13FCDE7E" w14:textId="368A19D7" w:rsidR="00A311E7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2022r.</w:t>
            </w:r>
          </w:p>
        </w:tc>
      </w:tr>
      <w:tr w:rsidR="000D5ED5" w:rsidRPr="0007764D" w14:paraId="56F8585F" w14:textId="77777777" w:rsidTr="00E679EF">
        <w:tc>
          <w:tcPr>
            <w:tcW w:w="1844" w:type="dxa"/>
            <w:shd w:val="clear" w:color="auto" w:fill="auto"/>
          </w:tcPr>
          <w:p w14:paraId="291DD7EC" w14:textId="34B1DDC1" w:rsidR="000D5ED5" w:rsidRPr="0007764D" w:rsidRDefault="00A311E7" w:rsidP="00E679EF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Liczba wydanych wskazań do udział</w:t>
            </w:r>
            <w:r w:rsidR="00E679EF">
              <w:rPr>
                <w:rFonts w:ascii="Times New Roman" w:eastAsia="Times New Roman" w:hAnsi="Times New Roman"/>
                <w:sz w:val="18"/>
                <w:szCs w:val="18"/>
              </w:rPr>
              <w:t>u w programie korekcyjno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 edukacyjnym</w:t>
            </w:r>
          </w:p>
        </w:tc>
        <w:tc>
          <w:tcPr>
            <w:tcW w:w="1188" w:type="dxa"/>
            <w:shd w:val="clear" w:color="auto" w:fill="auto"/>
          </w:tcPr>
          <w:p w14:paraId="06BCFF8A" w14:textId="77777777" w:rsidR="000D5ED5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CE863D9" w14:textId="1BA4001E" w:rsidR="00A311E7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22E73BCA" w14:textId="77777777" w:rsidR="000D5ED5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AC5CF42" w14:textId="1BED84EF" w:rsidR="00A311E7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006D9388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DEDC9A8" w14:textId="07361F8F" w:rsidR="000D5ED5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  <w:shd w:val="clear" w:color="auto" w:fill="auto"/>
          </w:tcPr>
          <w:p w14:paraId="06C179A3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5942ED" w14:textId="1B082BAB" w:rsidR="000D5ED5" w:rsidRPr="0007764D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14:paraId="4F1EA4D6" w14:textId="77777777" w:rsidR="000D5ED5" w:rsidRDefault="000D5ED5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652399" w14:textId="65A682E0" w:rsidR="00E679EF" w:rsidRPr="0007764D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14:paraId="735C6E93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5813B2" w14:textId="5743F9F1" w:rsidR="000D5ED5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A311E7" w:rsidRPr="0007764D" w14:paraId="201ECD64" w14:textId="77777777" w:rsidTr="00E679EF">
        <w:tc>
          <w:tcPr>
            <w:tcW w:w="1844" w:type="dxa"/>
            <w:shd w:val="clear" w:color="auto" w:fill="auto"/>
          </w:tcPr>
          <w:p w14:paraId="16198B27" w14:textId="47E661D5" w:rsidR="00A311E7" w:rsidRPr="0007764D" w:rsidRDefault="00A311E7" w:rsidP="00514C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Liczba wydanych orzeczeń z art. 207 kk</w:t>
            </w:r>
          </w:p>
        </w:tc>
        <w:tc>
          <w:tcPr>
            <w:tcW w:w="1188" w:type="dxa"/>
            <w:shd w:val="clear" w:color="auto" w:fill="auto"/>
          </w:tcPr>
          <w:p w14:paraId="72C31149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CFC08D8" w14:textId="7DA52E1A" w:rsidR="00A311E7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BD</w:t>
            </w:r>
          </w:p>
        </w:tc>
        <w:tc>
          <w:tcPr>
            <w:tcW w:w="1286" w:type="dxa"/>
            <w:shd w:val="clear" w:color="auto" w:fill="auto"/>
          </w:tcPr>
          <w:p w14:paraId="72CB0D1D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EC30B8" w14:textId="0211826B" w:rsidR="00A311E7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67924E19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F15CC33" w14:textId="42656B8B" w:rsidR="00A311E7" w:rsidRPr="0007764D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86" w:type="dxa"/>
            <w:shd w:val="clear" w:color="auto" w:fill="auto"/>
          </w:tcPr>
          <w:p w14:paraId="476422A7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24793B3" w14:textId="237FFF30" w:rsidR="00A311E7" w:rsidRPr="0007764D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86" w:type="dxa"/>
            <w:shd w:val="clear" w:color="auto" w:fill="auto"/>
          </w:tcPr>
          <w:p w14:paraId="3FF7C31C" w14:textId="77777777" w:rsidR="00A311E7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FA0554" w14:textId="1F04ED0E" w:rsidR="00E679EF" w:rsidRPr="0007764D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86" w:type="dxa"/>
            <w:shd w:val="clear" w:color="auto" w:fill="auto"/>
          </w:tcPr>
          <w:p w14:paraId="1B06EA6F" w14:textId="77777777" w:rsidR="00E679EF" w:rsidRDefault="00E679EF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8AB5669" w14:textId="6C43F939" w:rsidR="00A311E7" w:rsidRDefault="00A311E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</w:tr>
    </w:tbl>
    <w:p w14:paraId="10632402" w14:textId="77777777" w:rsidR="000D5ED5" w:rsidRDefault="000D5ED5" w:rsidP="000D5ED5">
      <w:pPr>
        <w:pStyle w:val="Tytu"/>
        <w:spacing w:line="360" w:lineRule="auto"/>
        <w:jc w:val="both"/>
        <w:rPr>
          <w:b w:val="0"/>
          <w:bCs w:val="0"/>
          <w:i/>
          <w:sz w:val="20"/>
          <w:szCs w:val="20"/>
          <w:u w:val="none"/>
        </w:rPr>
      </w:pPr>
      <w:r>
        <w:rPr>
          <w:b w:val="0"/>
          <w:bCs w:val="0"/>
          <w:i/>
          <w:sz w:val="20"/>
          <w:szCs w:val="20"/>
          <w:u w:val="none"/>
        </w:rPr>
        <w:t>Źródło: Dane uzyskane z Sądu Rejonowego w Nysie, II Wydział Karny.</w:t>
      </w:r>
    </w:p>
    <w:p w14:paraId="61AA8911" w14:textId="77777777" w:rsidR="000C0A37" w:rsidRDefault="000C0A37" w:rsidP="000D5ED5">
      <w:pPr>
        <w:pStyle w:val="Tytu"/>
        <w:spacing w:line="360" w:lineRule="auto"/>
        <w:jc w:val="both"/>
        <w:rPr>
          <w:b w:val="0"/>
          <w:bCs w:val="0"/>
          <w:i/>
          <w:sz w:val="20"/>
          <w:szCs w:val="20"/>
          <w:u w:val="none"/>
        </w:rPr>
      </w:pPr>
    </w:p>
    <w:p w14:paraId="4FB30228" w14:textId="1A3820A3" w:rsidR="002E51DA" w:rsidRDefault="002E51DA" w:rsidP="000D5ED5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lastRenderedPageBreak/>
        <w:t xml:space="preserve">Korelacja ilości osób stosujących przemoc w poszczególnych latach (Tabela Nr 2) oraz wszczętych i zakończonych wydaniem aktu oskarżenia spraw z art. 207 kk ( Tabela Nr 4) w odniesieniu do liczby wydanych wskazań do udziału w programie </w:t>
      </w:r>
      <w:proofErr w:type="spellStart"/>
      <w:r>
        <w:rPr>
          <w:b w:val="0"/>
          <w:bCs w:val="0"/>
          <w:sz w:val="22"/>
          <w:szCs w:val="22"/>
          <w:u w:val="none"/>
        </w:rPr>
        <w:t>korekcyjno</w:t>
      </w:r>
      <w:proofErr w:type="spellEnd"/>
      <w:r>
        <w:rPr>
          <w:b w:val="0"/>
          <w:bCs w:val="0"/>
          <w:sz w:val="22"/>
          <w:szCs w:val="22"/>
          <w:u w:val="none"/>
        </w:rPr>
        <w:t xml:space="preserve">– edukacyjnym jest śladowa. </w:t>
      </w:r>
    </w:p>
    <w:p w14:paraId="216692D2" w14:textId="77777777" w:rsidR="002E51DA" w:rsidRDefault="002E51DA" w:rsidP="000D5ED5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66594DC8" w14:textId="13EDA5E7" w:rsidR="000C0A37" w:rsidRPr="00687F4E" w:rsidRDefault="002E51DA" w:rsidP="000D5ED5">
      <w:pPr>
        <w:pStyle w:val="Tytu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Przy Powiatowym Centrum Pomocy Rodzinie w Nysie działa Ośrodek Interwencji Kryzysowej, w którym świadczy się bezpłatne, szeroko rozumiane poradnictwo. </w:t>
      </w:r>
      <w:r w:rsidR="000C0A37" w:rsidRPr="00687F4E">
        <w:rPr>
          <w:b w:val="0"/>
          <w:bCs w:val="0"/>
          <w:sz w:val="22"/>
          <w:szCs w:val="22"/>
          <w:u w:val="none"/>
        </w:rPr>
        <w:t>Na podstawie danych własnych zebranych  na przestrzeni lat 2017-2021 przyjęcia w Ośrodku Interwencji Kryzysowej w Nysie kształtują się następująco:</w:t>
      </w:r>
    </w:p>
    <w:p w14:paraId="45AFF1BD" w14:textId="77777777" w:rsidR="000C0A37" w:rsidRPr="000C0A37" w:rsidRDefault="000C0A37" w:rsidP="000D5ED5">
      <w:pPr>
        <w:pStyle w:val="Tytu"/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</w:p>
    <w:p w14:paraId="1DB1BDBB" w14:textId="77777777" w:rsidR="007E0482" w:rsidRPr="00124F13" w:rsidRDefault="007E0482" w:rsidP="007E0482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24F13">
        <w:rPr>
          <w:rFonts w:ascii="Times New Roman" w:hAnsi="Times New Roman"/>
          <w:i/>
          <w:sz w:val="20"/>
          <w:szCs w:val="20"/>
        </w:rPr>
        <w:t>Tabele Nr 6. Liczba udzielonych porad w Ośrodku Interwencji Kryzysowej w Nysie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175"/>
        <w:gridCol w:w="1176"/>
        <w:gridCol w:w="1176"/>
        <w:gridCol w:w="1175"/>
        <w:gridCol w:w="1176"/>
        <w:gridCol w:w="1176"/>
      </w:tblGrid>
      <w:tr w:rsidR="000C0A37" w14:paraId="78945E72" w14:textId="77777777" w:rsidTr="000C0A37">
        <w:trPr>
          <w:trHeight w:val="7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AFC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22FD67" w14:textId="77777777" w:rsidR="000C0A37" w:rsidRPr="00485A7D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A7D">
              <w:rPr>
                <w:rFonts w:ascii="Times New Roman" w:eastAsia="Times New Roman" w:hAnsi="Times New Roman"/>
                <w:sz w:val="18"/>
                <w:szCs w:val="18"/>
              </w:rPr>
              <w:t>Rodzaj porady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275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4AF229" w14:textId="10E14FE2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Pr="006F6EE0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673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C87E586" w14:textId="1EB8CE46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Pr="006F6EE0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729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5435CC" w14:textId="15257FD2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Pr="006F6EE0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E26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45B5E2" w14:textId="16D96186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  <w:r w:rsidRPr="006F6EE0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C82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B9088C4" w14:textId="6ABEB205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6EE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  <w:r w:rsidRPr="006F6EE0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A42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4C40C0" w14:textId="77777777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 półrocze</w:t>
            </w:r>
          </w:p>
          <w:p w14:paraId="527C7797" w14:textId="3D968818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2022r.</w:t>
            </w:r>
          </w:p>
        </w:tc>
      </w:tr>
      <w:tr w:rsidR="000C0A37" w14:paraId="07F93E45" w14:textId="77777777" w:rsidTr="000C0A3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91B" w14:textId="6C5CC24A" w:rsidR="000C0A37" w:rsidRPr="00485A7D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A7D">
              <w:rPr>
                <w:rFonts w:ascii="Times New Roman" w:eastAsia="Times New Roman" w:hAnsi="Times New Roman"/>
                <w:sz w:val="18"/>
                <w:szCs w:val="18"/>
              </w:rPr>
              <w:t>Prawna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E04" w14:textId="00E45981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702" w14:textId="67AF1B7B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379" w14:textId="719F99FF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A71" w14:textId="257A56B6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AC" w14:textId="77777777" w:rsidR="000C0A37" w:rsidRPr="006F6EE0" w:rsidRDefault="000C0A37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097" w14:textId="01758B22" w:rsidR="000C0A37" w:rsidRPr="006F6EE0" w:rsidRDefault="007147F3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</w:tr>
      <w:tr w:rsidR="000C0A37" w14:paraId="0C182533" w14:textId="77777777" w:rsidTr="000C0A3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AE1" w14:textId="77777777" w:rsidR="000C0A37" w:rsidRPr="00485A7D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A7D">
              <w:rPr>
                <w:rFonts w:ascii="Times New Roman" w:eastAsia="Times New Roman" w:hAnsi="Times New Roman"/>
                <w:sz w:val="18"/>
                <w:szCs w:val="18"/>
              </w:rPr>
              <w:t>Interwencyjna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452" w14:textId="534A626F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DED" w14:textId="43BE3D36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24B" w14:textId="12E3C207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61A" w14:textId="469739B8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DC3" w14:textId="77777777" w:rsidR="000C0A37" w:rsidRPr="006F6EE0" w:rsidRDefault="000C0A37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AC7" w14:textId="2B1A1297" w:rsidR="000C0A37" w:rsidRPr="006F6EE0" w:rsidRDefault="000C0A37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</w:tr>
      <w:tr w:rsidR="000C0A37" w14:paraId="17E20228" w14:textId="77777777" w:rsidTr="000C0A3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3F2" w14:textId="78FA3A97" w:rsidR="000C0A37" w:rsidRPr="00485A7D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Skierowanie do psychologa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A27" w14:textId="32A6B575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28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FB2" w14:textId="408C140F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E39" w14:textId="615D5C9B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363" w14:textId="55B69401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778" w14:textId="77777777" w:rsidR="000C0A37" w:rsidRPr="006F6EE0" w:rsidRDefault="000C0A37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F59" w14:textId="2247F796" w:rsidR="000C0A37" w:rsidRPr="006F6EE0" w:rsidRDefault="000C0A37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C0A37" w14:paraId="0D2E9063" w14:textId="77777777" w:rsidTr="000C0A3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003" w14:textId="5833D65D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Konsultacje psychologiczne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5A8" w14:textId="57B38A8C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4AE" w14:textId="1DD6F1C1" w:rsidR="000C0A37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A6D" w14:textId="5A054B3C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874" w14:textId="182419A3" w:rsidR="000C0A37" w:rsidRPr="006F6EE0" w:rsidRDefault="000C0A37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110" w14:textId="77777777" w:rsidR="000C0A37" w:rsidRPr="006F6EE0" w:rsidRDefault="000C0A37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51A" w14:textId="3DF1E8F8" w:rsidR="000C0A37" w:rsidRPr="006F6EE0" w:rsidRDefault="000C0A37" w:rsidP="000C0A3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</w:tr>
    </w:tbl>
    <w:p w14:paraId="547964BD" w14:textId="77777777" w:rsidR="007E0482" w:rsidRDefault="007E0482" w:rsidP="007E0482">
      <w:pPr>
        <w:pStyle w:val="Tytu"/>
        <w:spacing w:line="360" w:lineRule="auto"/>
        <w:jc w:val="both"/>
        <w:rPr>
          <w:b w:val="0"/>
          <w:bCs w:val="0"/>
          <w:i/>
          <w:sz w:val="20"/>
          <w:szCs w:val="20"/>
          <w:u w:val="none"/>
        </w:rPr>
      </w:pPr>
      <w:r>
        <w:rPr>
          <w:b w:val="0"/>
          <w:bCs w:val="0"/>
          <w:i/>
          <w:sz w:val="20"/>
          <w:szCs w:val="20"/>
          <w:u w:val="none"/>
        </w:rPr>
        <w:t>Źródło: Dane uzyskane z Ośrodka Interwencji Kryzysowej w Nysie</w:t>
      </w:r>
    </w:p>
    <w:p w14:paraId="501A9499" w14:textId="77777777" w:rsidR="007E0482" w:rsidRDefault="007E0482" w:rsidP="007E04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8343C5" w14:textId="352A0952" w:rsidR="000C0A37" w:rsidRPr="002E51DA" w:rsidRDefault="00F91856" w:rsidP="007E0482">
      <w:pPr>
        <w:spacing w:line="360" w:lineRule="auto"/>
        <w:jc w:val="both"/>
        <w:rPr>
          <w:rFonts w:ascii="Times New Roman" w:hAnsi="Times New Roman"/>
        </w:rPr>
      </w:pPr>
      <w:r w:rsidRPr="00687F4E">
        <w:rPr>
          <w:rFonts w:ascii="Times New Roman" w:hAnsi="Times New Roman"/>
        </w:rPr>
        <w:t>Niewielka liczba</w:t>
      </w:r>
      <w:r w:rsidR="007E0482" w:rsidRPr="00687F4E">
        <w:rPr>
          <w:rFonts w:ascii="Times New Roman" w:hAnsi="Times New Roman"/>
        </w:rPr>
        <w:t xml:space="preserve"> porad prawnych  wynik</w:t>
      </w:r>
      <w:r w:rsidR="00097C6A" w:rsidRPr="00687F4E">
        <w:rPr>
          <w:rFonts w:ascii="Times New Roman" w:hAnsi="Times New Roman"/>
        </w:rPr>
        <w:t>a z utworzenia na terenie</w:t>
      </w:r>
      <w:r w:rsidR="007E0482" w:rsidRPr="00687F4E">
        <w:rPr>
          <w:rFonts w:ascii="Times New Roman" w:hAnsi="Times New Roman"/>
        </w:rPr>
        <w:t xml:space="preserve"> </w:t>
      </w:r>
      <w:r w:rsidRPr="00687F4E">
        <w:rPr>
          <w:rFonts w:ascii="Times New Roman" w:hAnsi="Times New Roman"/>
        </w:rPr>
        <w:t>gmin powiatu nyskiego punktów</w:t>
      </w:r>
      <w:r w:rsidR="007E0482" w:rsidRPr="00687F4E">
        <w:rPr>
          <w:rFonts w:ascii="Times New Roman" w:hAnsi="Times New Roman"/>
        </w:rPr>
        <w:t xml:space="preserve"> n</w:t>
      </w:r>
      <w:r w:rsidR="00097C6A" w:rsidRPr="00687F4E">
        <w:rPr>
          <w:rFonts w:ascii="Times New Roman" w:hAnsi="Times New Roman"/>
        </w:rPr>
        <w:t xml:space="preserve">ieodpłatnej pomocy prawnej. Ponadto w roku 2021r. udzielono 12 porad socjalnych, 33 osoby skorzystały z poradnictwa rodzinnego. Pomocą terapeutyczną objęto 13 osób, treningiem terapeutycznym 10 osób. W zajęciach grupy wsparcia uczestniczyło 11 osób.  </w:t>
      </w:r>
    </w:p>
    <w:p w14:paraId="52E579B3" w14:textId="77777777" w:rsidR="007E0482" w:rsidRDefault="007E0482" w:rsidP="007E0482">
      <w:pPr>
        <w:spacing w:after="120" w:line="240" w:lineRule="auto"/>
        <w:jc w:val="both"/>
        <w:rPr>
          <w:rFonts w:ascii="Times New Roman" w:hAnsi="Times New Roman"/>
          <w:i/>
        </w:rPr>
      </w:pPr>
      <w:r w:rsidRPr="00124F13">
        <w:rPr>
          <w:rFonts w:ascii="Times New Roman" w:hAnsi="Times New Roman"/>
          <w:i/>
          <w:sz w:val="20"/>
          <w:szCs w:val="20"/>
        </w:rPr>
        <w:t>Tabela Nr 7. Liczba osób objętych pomocą Ośrodka Interwencji Kryzysowej</w:t>
      </w:r>
      <w:r w:rsidRPr="00124F13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273"/>
        <w:gridCol w:w="1274"/>
        <w:gridCol w:w="1273"/>
        <w:gridCol w:w="1274"/>
        <w:gridCol w:w="1273"/>
        <w:gridCol w:w="1284"/>
      </w:tblGrid>
      <w:tr w:rsidR="007E0482" w:rsidRPr="0007764D" w14:paraId="781AEBA5" w14:textId="77777777" w:rsidTr="00514CB9">
        <w:tc>
          <w:tcPr>
            <w:tcW w:w="1417" w:type="dxa"/>
            <w:shd w:val="clear" w:color="auto" w:fill="auto"/>
          </w:tcPr>
          <w:p w14:paraId="487AB666" w14:textId="7777777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B42FE3" w14:textId="7777777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Rok</w:t>
            </w:r>
          </w:p>
        </w:tc>
        <w:tc>
          <w:tcPr>
            <w:tcW w:w="1311" w:type="dxa"/>
            <w:shd w:val="clear" w:color="auto" w:fill="auto"/>
          </w:tcPr>
          <w:p w14:paraId="699DE038" w14:textId="7777777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AFAC7E" w14:textId="2059C3F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312" w:type="dxa"/>
            <w:shd w:val="clear" w:color="auto" w:fill="auto"/>
          </w:tcPr>
          <w:p w14:paraId="36794A0C" w14:textId="7777777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1A73E4" w14:textId="3B7BD311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311" w:type="dxa"/>
            <w:shd w:val="clear" w:color="auto" w:fill="auto"/>
          </w:tcPr>
          <w:p w14:paraId="1FDCE140" w14:textId="7777777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BA0B8B" w14:textId="2924EFC6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312" w:type="dxa"/>
            <w:shd w:val="clear" w:color="auto" w:fill="auto"/>
          </w:tcPr>
          <w:p w14:paraId="3759D5A6" w14:textId="7777777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66086A" w14:textId="197BD3F6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311" w:type="dxa"/>
            <w:shd w:val="clear" w:color="auto" w:fill="auto"/>
          </w:tcPr>
          <w:p w14:paraId="415D8C72" w14:textId="7777777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E1C542" w14:textId="7F9A68E8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312" w:type="dxa"/>
            <w:shd w:val="clear" w:color="auto" w:fill="auto"/>
          </w:tcPr>
          <w:p w14:paraId="3C5958A2" w14:textId="18A7C5FA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62D212" w14:textId="77777777" w:rsidR="007E0482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 półrocze</w:t>
            </w:r>
          </w:p>
          <w:p w14:paraId="4AAA08A8" w14:textId="2521FCF8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2022r.</w:t>
            </w:r>
          </w:p>
        </w:tc>
      </w:tr>
      <w:tr w:rsidR="007E0482" w:rsidRPr="0007764D" w14:paraId="09189475" w14:textId="77777777" w:rsidTr="00514CB9">
        <w:tc>
          <w:tcPr>
            <w:tcW w:w="1417" w:type="dxa"/>
            <w:shd w:val="clear" w:color="auto" w:fill="auto"/>
          </w:tcPr>
          <w:p w14:paraId="3BCF183F" w14:textId="77777777" w:rsidR="007E0482" w:rsidRPr="0007764D" w:rsidRDefault="007E0482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osób (rodzin) korzystających z OIK</w:t>
            </w:r>
          </w:p>
        </w:tc>
        <w:tc>
          <w:tcPr>
            <w:tcW w:w="1311" w:type="dxa"/>
            <w:shd w:val="clear" w:color="auto" w:fill="auto"/>
          </w:tcPr>
          <w:p w14:paraId="0A4F74FA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50851D" w14:textId="2563E6F1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87</w:t>
            </w:r>
          </w:p>
        </w:tc>
        <w:tc>
          <w:tcPr>
            <w:tcW w:w="1312" w:type="dxa"/>
            <w:shd w:val="clear" w:color="auto" w:fill="auto"/>
          </w:tcPr>
          <w:p w14:paraId="254740E3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A67F0AF" w14:textId="327C715F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311" w:type="dxa"/>
            <w:shd w:val="clear" w:color="auto" w:fill="auto"/>
          </w:tcPr>
          <w:p w14:paraId="3991026E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DA0A0F" w14:textId="1A3E148E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shd w:val="clear" w:color="auto" w:fill="auto"/>
          </w:tcPr>
          <w:p w14:paraId="0B17181F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2563B1A" w14:textId="5C5943EC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311" w:type="dxa"/>
            <w:shd w:val="clear" w:color="auto" w:fill="auto"/>
          </w:tcPr>
          <w:p w14:paraId="10050ECB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2D5A0A7" w14:textId="0E23181D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312" w:type="dxa"/>
            <w:shd w:val="clear" w:color="auto" w:fill="auto"/>
          </w:tcPr>
          <w:p w14:paraId="2D1537B2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A812FEE" w14:textId="15D2D509" w:rsidR="007E0482" w:rsidRPr="0007764D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</w:tr>
      <w:tr w:rsidR="007E0482" w:rsidRPr="0007764D" w14:paraId="2771DD5D" w14:textId="77777777" w:rsidTr="00514CB9">
        <w:tc>
          <w:tcPr>
            <w:tcW w:w="1417" w:type="dxa"/>
            <w:shd w:val="clear" w:color="auto" w:fill="auto"/>
          </w:tcPr>
          <w:p w14:paraId="0F03FB90" w14:textId="77777777" w:rsidR="007E0482" w:rsidRPr="0007764D" w:rsidRDefault="007E0482" w:rsidP="00514CB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osób korzystających po raz pierwszy</w:t>
            </w:r>
          </w:p>
        </w:tc>
        <w:tc>
          <w:tcPr>
            <w:tcW w:w="1311" w:type="dxa"/>
            <w:shd w:val="clear" w:color="auto" w:fill="auto"/>
          </w:tcPr>
          <w:p w14:paraId="2206791D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F7067" w14:textId="049F7B21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shd w:val="clear" w:color="auto" w:fill="auto"/>
          </w:tcPr>
          <w:p w14:paraId="6D611204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C64A4D7" w14:textId="6B160AC6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311" w:type="dxa"/>
            <w:shd w:val="clear" w:color="auto" w:fill="auto"/>
          </w:tcPr>
          <w:p w14:paraId="3FFD2468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6D1AEB9" w14:textId="5AA73997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12" w:type="dxa"/>
            <w:shd w:val="clear" w:color="auto" w:fill="auto"/>
          </w:tcPr>
          <w:p w14:paraId="6D6A747B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AAFD18" w14:textId="678FAE6A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311" w:type="dxa"/>
            <w:shd w:val="clear" w:color="auto" w:fill="auto"/>
          </w:tcPr>
          <w:p w14:paraId="2803968F" w14:textId="77777777" w:rsidR="00D10403" w:rsidRDefault="00D10403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15DDCB" w14:textId="7360D0D2" w:rsidR="007E0482" w:rsidRPr="0007764D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312" w:type="dxa"/>
            <w:shd w:val="clear" w:color="auto" w:fill="auto"/>
          </w:tcPr>
          <w:p w14:paraId="25EAD474" w14:textId="77777777" w:rsidR="007E0482" w:rsidRDefault="007E0482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8FA320" w14:textId="3CE539D6" w:rsidR="002E51DA" w:rsidRPr="0007764D" w:rsidRDefault="002E51DA" w:rsidP="00514C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</w:tr>
    </w:tbl>
    <w:p w14:paraId="07477E31" w14:textId="77777777" w:rsidR="007E0482" w:rsidRDefault="007E0482" w:rsidP="007E048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F558C">
        <w:rPr>
          <w:rFonts w:ascii="Times New Roman" w:hAnsi="Times New Roman"/>
          <w:i/>
          <w:sz w:val="20"/>
          <w:szCs w:val="20"/>
        </w:rPr>
        <w:t>Źródło: Dane uzyskane z Ośrodka Interwencji Kryzysowej w Nysie.</w:t>
      </w:r>
    </w:p>
    <w:p w14:paraId="28B460EA" w14:textId="77777777" w:rsidR="002E51DA" w:rsidRDefault="002E51DA" w:rsidP="007E048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AF6A77B" w14:textId="77777777" w:rsidR="002E51DA" w:rsidRDefault="002E51DA" w:rsidP="007E048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383F58B" w14:textId="77777777" w:rsidR="002E51DA" w:rsidRDefault="002E51DA" w:rsidP="007E048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86FC9DD" w14:textId="77777777" w:rsidR="002E51DA" w:rsidRPr="00F94343" w:rsidRDefault="002E51DA" w:rsidP="007E04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6677F63" w14:textId="247F0F82" w:rsidR="00687F4E" w:rsidRPr="003F41D1" w:rsidRDefault="00934FE6" w:rsidP="006D5622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687F4E">
        <w:rPr>
          <w:rFonts w:ascii="Times New Roman" w:hAnsi="Times New Roman" w:cs="Times New Roman"/>
          <w:bCs/>
        </w:rPr>
        <w:t xml:space="preserve">Na podstawie danych z Opolskiego Urzędu Wojewódzkiego w Opolu przedstawiono liczbę założonych Niebieskich Kart w latach 2017-2019, ukazując sytuacje w powiecie nyskim na tle innych powiatów południowej części województwa opolskiego. W omawianych latach najwięcej kart założono w powiecie nyskim, a następnie  w powiecie kędzierzyńsko – kozielskim. We wszystkich </w:t>
      </w:r>
      <w:r w:rsidR="00687F4E" w:rsidRPr="00687F4E">
        <w:rPr>
          <w:rFonts w:ascii="Times New Roman" w:hAnsi="Times New Roman" w:cs="Times New Roman"/>
          <w:bCs/>
        </w:rPr>
        <w:t xml:space="preserve">powiatach można zaobserwować wzrost liczby Niebieskich Kart w 2019 roku w stosunku do roku poprzedniego. </w:t>
      </w:r>
      <w:r w:rsidRPr="00687F4E">
        <w:rPr>
          <w:rFonts w:ascii="Times New Roman" w:hAnsi="Times New Roman" w:cs="Times New Roman"/>
          <w:bCs/>
        </w:rPr>
        <w:t xml:space="preserve"> </w:t>
      </w:r>
    </w:p>
    <w:p w14:paraId="2B8EE96F" w14:textId="77777777" w:rsidR="00687F4E" w:rsidRDefault="00687F4E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A440E98" w14:textId="5E388760" w:rsidR="00687F4E" w:rsidRPr="00BD128A" w:rsidRDefault="00687F4E" w:rsidP="00687F4E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D128A">
        <w:rPr>
          <w:rFonts w:ascii="Times New Roman" w:hAnsi="Times New Roman"/>
          <w:i/>
          <w:sz w:val="20"/>
          <w:szCs w:val="20"/>
        </w:rPr>
        <w:t>Tabela Nr 8. Liczba założonych Niebieskich Kart w powiatach południowej Opolszczyzny w latach 2017-2019</w:t>
      </w:r>
    </w:p>
    <w:p w14:paraId="5FF0B7F5" w14:textId="6DF7C695" w:rsidR="00687F4E" w:rsidRDefault="00687F4E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6E6AE35F" wp14:editId="2EBD0337">
            <wp:extent cx="5760720" cy="29158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0A92" w14:textId="236288F2" w:rsidR="00687F4E" w:rsidRDefault="00687F4E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87F4E">
        <w:rPr>
          <w:rFonts w:ascii="Times New Roman" w:hAnsi="Times New Roman" w:cs="Times New Roman"/>
          <w:bCs/>
          <w:i/>
          <w:sz w:val="20"/>
          <w:szCs w:val="20"/>
        </w:rPr>
        <w:t>Źródło: Opolski Urząd Wojewódzki w Opolu</w:t>
      </w:r>
    </w:p>
    <w:p w14:paraId="1054EF30" w14:textId="77777777" w:rsidR="00687F4E" w:rsidRDefault="00687F4E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038ADB" w14:textId="203B4325" w:rsidR="003F41D1" w:rsidRPr="003F41D1" w:rsidRDefault="003F41D1" w:rsidP="003F41D1">
      <w:pPr>
        <w:pStyle w:val="Akapitzlist2"/>
        <w:spacing w:line="360" w:lineRule="auto"/>
        <w:ind w:left="0" w:firstLine="708"/>
        <w:jc w:val="both"/>
        <w:rPr>
          <w:rFonts w:ascii="Times New Roman" w:hAnsi="Times New Roman"/>
        </w:rPr>
      </w:pPr>
      <w:r w:rsidRPr="003F41D1">
        <w:rPr>
          <w:rFonts w:ascii="Times New Roman" w:hAnsi="Times New Roman"/>
        </w:rPr>
        <w:t>Jak wynika z danych otrzymanych z Ośrodków Pomocy Społecznej funkcjonujących na terenie powiatu nyskiego wobec ofiar i sprawców przemocy podejmowane są różnorodne działania. Osoby te kierowane są m.in. do psychologa, na komisję rozwiązywania problemów alkoholowych, na terapię i leczenie uzależnień do C</w:t>
      </w:r>
      <w:r w:rsidR="002B6941">
        <w:rPr>
          <w:rFonts w:ascii="Times New Roman" w:hAnsi="Times New Roman"/>
        </w:rPr>
        <w:t>entrum Psychologii Zdrowia DORMED</w:t>
      </w:r>
      <w:r w:rsidRPr="003F41D1">
        <w:rPr>
          <w:rFonts w:ascii="Times New Roman" w:hAnsi="Times New Roman"/>
        </w:rPr>
        <w:t xml:space="preserve"> w Nysie. Sytuacje rodzin dotkniętych przemocą monitorowane są przez pracownika socjalnego. </w:t>
      </w:r>
    </w:p>
    <w:p w14:paraId="64F2C827" w14:textId="77777777" w:rsidR="003F41D1" w:rsidRDefault="003F41D1" w:rsidP="003F41D1">
      <w:pPr>
        <w:pStyle w:val="Akapitzlist2"/>
        <w:spacing w:line="36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6077DE67" w14:textId="77777777" w:rsidR="00F72829" w:rsidRDefault="00F72829" w:rsidP="003F41D1">
      <w:pPr>
        <w:pStyle w:val="Akapitzlist2"/>
        <w:spacing w:line="36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719BFC38" w14:textId="77777777" w:rsidR="00F72829" w:rsidRDefault="00F72829" w:rsidP="003F41D1">
      <w:pPr>
        <w:pStyle w:val="Akapitzlist2"/>
        <w:spacing w:line="36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0827D247" w14:textId="77777777" w:rsidR="00F72829" w:rsidRDefault="00F72829" w:rsidP="003F41D1">
      <w:pPr>
        <w:pStyle w:val="Akapitzlist2"/>
        <w:spacing w:line="36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7ABAB0DA" w14:textId="77777777" w:rsidR="00F72829" w:rsidRDefault="00F72829" w:rsidP="003F41D1">
      <w:pPr>
        <w:pStyle w:val="Akapitzlist2"/>
        <w:spacing w:line="36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50F55CC7" w14:textId="77777777" w:rsidR="003F41D1" w:rsidRDefault="003F41D1" w:rsidP="003F41D1">
      <w:pPr>
        <w:pStyle w:val="Akapitzlist2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F52B9C" w14:textId="77777777" w:rsidR="003F41D1" w:rsidRPr="00BD128A" w:rsidRDefault="003F41D1" w:rsidP="003F41D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D128A">
        <w:rPr>
          <w:rFonts w:ascii="Times New Roman" w:hAnsi="Times New Roman"/>
          <w:i/>
          <w:sz w:val="18"/>
          <w:szCs w:val="18"/>
        </w:rPr>
        <w:lastRenderedPageBreak/>
        <w:t>Tabela Nr 9. Liczba założonych Niebieskich Kart i liczba spotkań Zespołu Interdyscyplinarnego.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746"/>
        <w:gridCol w:w="1027"/>
        <w:gridCol w:w="1027"/>
        <w:gridCol w:w="1028"/>
        <w:gridCol w:w="1027"/>
        <w:gridCol w:w="1027"/>
        <w:gridCol w:w="1210"/>
      </w:tblGrid>
      <w:tr w:rsidR="003F41D1" w:rsidRPr="0007764D" w14:paraId="4ADFA092" w14:textId="77777777" w:rsidTr="00F72829">
        <w:trPr>
          <w:trHeight w:val="203"/>
        </w:trPr>
        <w:tc>
          <w:tcPr>
            <w:tcW w:w="1376" w:type="dxa"/>
            <w:shd w:val="clear" w:color="auto" w:fill="auto"/>
          </w:tcPr>
          <w:p w14:paraId="2B970066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5AF7254A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565E78B9" w14:textId="77777777" w:rsidR="003F41D1" w:rsidRPr="0007764D" w:rsidRDefault="003F41D1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4A402E" w14:textId="5FB633DD" w:rsidR="003F41D1" w:rsidRPr="0007764D" w:rsidRDefault="00F72829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="003F41D1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027" w:type="dxa"/>
            <w:shd w:val="clear" w:color="auto" w:fill="auto"/>
          </w:tcPr>
          <w:p w14:paraId="188CD890" w14:textId="77777777" w:rsidR="003F41D1" w:rsidRPr="0007764D" w:rsidRDefault="003F41D1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E5CDA76" w14:textId="1E0BA6DA" w:rsidR="003F41D1" w:rsidRPr="0007764D" w:rsidRDefault="00F72829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3F41D1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028" w:type="dxa"/>
            <w:shd w:val="clear" w:color="auto" w:fill="auto"/>
          </w:tcPr>
          <w:p w14:paraId="7B35D783" w14:textId="77777777" w:rsidR="003F41D1" w:rsidRPr="0007764D" w:rsidRDefault="003F41D1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99C1BC" w14:textId="626C8819" w:rsidR="003F41D1" w:rsidRPr="0007764D" w:rsidRDefault="00F72829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3F41D1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027" w:type="dxa"/>
            <w:shd w:val="clear" w:color="auto" w:fill="auto"/>
          </w:tcPr>
          <w:p w14:paraId="34AA40F5" w14:textId="77777777" w:rsidR="003F41D1" w:rsidRPr="0007764D" w:rsidRDefault="003F41D1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8AD3EB" w14:textId="0DCB59C4" w:rsidR="003F41D1" w:rsidRPr="0007764D" w:rsidRDefault="00F72829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  <w:r w:rsidR="003F41D1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027" w:type="dxa"/>
            <w:shd w:val="clear" w:color="auto" w:fill="auto"/>
          </w:tcPr>
          <w:p w14:paraId="22F09AD7" w14:textId="77777777" w:rsidR="003F41D1" w:rsidRPr="0007764D" w:rsidRDefault="003F41D1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370F3FE" w14:textId="03F6781F" w:rsidR="003F41D1" w:rsidRPr="0007764D" w:rsidRDefault="00F72829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  <w:r w:rsidR="003F41D1" w:rsidRPr="0007764D">
              <w:rPr>
                <w:rFonts w:ascii="Times New Roman" w:eastAsia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210" w:type="dxa"/>
            <w:shd w:val="clear" w:color="auto" w:fill="auto"/>
          </w:tcPr>
          <w:p w14:paraId="1E8B555E" w14:textId="28691978" w:rsidR="003F41D1" w:rsidRDefault="00F72829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 półrocze</w:t>
            </w:r>
          </w:p>
          <w:p w14:paraId="67E4AD77" w14:textId="6256CB24" w:rsidR="00F72829" w:rsidRPr="0007764D" w:rsidRDefault="00F72829" w:rsidP="00F728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2022r.</w:t>
            </w:r>
          </w:p>
        </w:tc>
      </w:tr>
      <w:tr w:rsidR="003F41D1" w:rsidRPr="0007764D" w14:paraId="53CDE4F8" w14:textId="77777777" w:rsidTr="00F72829">
        <w:tc>
          <w:tcPr>
            <w:tcW w:w="1376" w:type="dxa"/>
            <w:vMerge w:val="restart"/>
            <w:shd w:val="clear" w:color="auto" w:fill="auto"/>
          </w:tcPr>
          <w:p w14:paraId="001FE1ED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Ośrodek Pomocy Społecznej w Nysie</w:t>
            </w:r>
          </w:p>
        </w:tc>
        <w:tc>
          <w:tcPr>
            <w:tcW w:w="1746" w:type="dxa"/>
            <w:shd w:val="clear" w:color="auto" w:fill="auto"/>
          </w:tcPr>
          <w:p w14:paraId="622AEF40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6344CB70" w14:textId="7DAD369B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1027" w:type="dxa"/>
            <w:shd w:val="clear" w:color="auto" w:fill="auto"/>
          </w:tcPr>
          <w:p w14:paraId="0FE0CF85" w14:textId="7BC0E435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1028" w:type="dxa"/>
            <w:shd w:val="clear" w:color="auto" w:fill="auto"/>
          </w:tcPr>
          <w:p w14:paraId="32FB967C" w14:textId="1A1E861C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1027" w:type="dxa"/>
            <w:shd w:val="clear" w:color="auto" w:fill="auto"/>
          </w:tcPr>
          <w:p w14:paraId="4B51FEE2" w14:textId="2E9518FE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1027" w:type="dxa"/>
            <w:shd w:val="clear" w:color="auto" w:fill="auto"/>
          </w:tcPr>
          <w:p w14:paraId="191FCDE1" w14:textId="16F79C86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10" w:type="dxa"/>
            <w:shd w:val="clear" w:color="auto" w:fill="auto"/>
          </w:tcPr>
          <w:p w14:paraId="08698988" w14:textId="15674596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</w:tr>
      <w:tr w:rsidR="003F41D1" w:rsidRPr="0007764D" w14:paraId="1398637D" w14:textId="77777777" w:rsidTr="00F72829">
        <w:trPr>
          <w:trHeight w:val="591"/>
        </w:trPr>
        <w:tc>
          <w:tcPr>
            <w:tcW w:w="1376" w:type="dxa"/>
            <w:vMerge/>
            <w:shd w:val="clear" w:color="auto" w:fill="auto"/>
          </w:tcPr>
          <w:p w14:paraId="1CD5F1A3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56A3B123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1049A0D2" w14:textId="7914D0A4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0E5E062E" w14:textId="31FFCB9A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14:paraId="05A13583" w14:textId="200BB238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14:paraId="3B0EF3A5" w14:textId="28EC9407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3F5CCCA0" w14:textId="343C7B33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629F47F5" w14:textId="35E541BE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3F41D1" w:rsidRPr="0007764D" w14:paraId="72CDCFC4" w14:textId="77777777" w:rsidTr="00F72829">
        <w:tc>
          <w:tcPr>
            <w:tcW w:w="1376" w:type="dxa"/>
            <w:vMerge w:val="restart"/>
            <w:shd w:val="clear" w:color="auto" w:fill="auto"/>
          </w:tcPr>
          <w:p w14:paraId="582D71F3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Ośrodek Pomocy Społecznej w Paczkowie</w:t>
            </w:r>
          </w:p>
        </w:tc>
        <w:tc>
          <w:tcPr>
            <w:tcW w:w="1746" w:type="dxa"/>
            <w:shd w:val="clear" w:color="auto" w:fill="auto"/>
          </w:tcPr>
          <w:p w14:paraId="62795250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37C101AE" w14:textId="09C6B82C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14:paraId="41D01018" w14:textId="3EE06F25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28" w:type="dxa"/>
            <w:shd w:val="clear" w:color="auto" w:fill="auto"/>
          </w:tcPr>
          <w:p w14:paraId="19766DA7" w14:textId="3837EE6B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27" w:type="dxa"/>
            <w:shd w:val="clear" w:color="auto" w:fill="auto"/>
          </w:tcPr>
          <w:p w14:paraId="5275717D" w14:textId="55BFC00F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27" w:type="dxa"/>
            <w:shd w:val="clear" w:color="auto" w:fill="auto"/>
          </w:tcPr>
          <w:p w14:paraId="6A52A043" w14:textId="3717E87C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14:paraId="34671CEF" w14:textId="2B3E9FBC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3F41D1" w:rsidRPr="0007764D" w14:paraId="3DAA011A" w14:textId="77777777" w:rsidTr="00F72829">
        <w:tc>
          <w:tcPr>
            <w:tcW w:w="1376" w:type="dxa"/>
            <w:vMerge/>
            <w:shd w:val="clear" w:color="auto" w:fill="auto"/>
          </w:tcPr>
          <w:p w14:paraId="5CA89554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4A758C8F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40BE6352" w14:textId="27942A21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7075BF5F" w14:textId="4314A33A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14:paraId="3A7F2066" w14:textId="54C25915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4799373F" w14:textId="26283A3E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1E9508B6" w14:textId="1C82BC1A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6B9B3E18" w14:textId="5E76EBE3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3F41D1" w:rsidRPr="0007764D" w14:paraId="47A06FC5" w14:textId="77777777" w:rsidTr="00F72829">
        <w:tc>
          <w:tcPr>
            <w:tcW w:w="1376" w:type="dxa"/>
            <w:vMerge w:val="restart"/>
            <w:shd w:val="clear" w:color="auto" w:fill="auto"/>
          </w:tcPr>
          <w:p w14:paraId="3DF908F4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Ośrodek Pomocy Społecznej w Otmuchowie</w:t>
            </w:r>
          </w:p>
        </w:tc>
        <w:tc>
          <w:tcPr>
            <w:tcW w:w="1746" w:type="dxa"/>
            <w:shd w:val="clear" w:color="auto" w:fill="auto"/>
          </w:tcPr>
          <w:p w14:paraId="15D94F8F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1365FCB7" w14:textId="48A74BEA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27" w:type="dxa"/>
            <w:shd w:val="clear" w:color="auto" w:fill="auto"/>
          </w:tcPr>
          <w:p w14:paraId="794F52B9" w14:textId="16BD4CFC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28" w:type="dxa"/>
            <w:shd w:val="clear" w:color="auto" w:fill="auto"/>
          </w:tcPr>
          <w:p w14:paraId="7ECDC04E" w14:textId="39BFA5CE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27" w:type="dxa"/>
            <w:shd w:val="clear" w:color="auto" w:fill="auto"/>
          </w:tcPr>
          <w:p w14:paraId="5334B380" w14:textId="485B9D45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27" w:type="dxa"/>
            <w:shd w:val="clear" w:color="auto" w:fill="auto"/>
          </w:tcPr>
          <w:p w14:paraId="0179E283" w14:textId="13445762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14:paraId="063202C2" w14:textId="3FD8FE01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3F41D1" w:rsidRPr="0007764D" w14:paraId="2525E6A6" w14:textId="77777777" w:rsidTr="00F72829">
        <w:tc>
          <w:tcPr>
            <w:tcW w:w="1376" w:type="dxa"/>
            <w:vMerge/>
            <w:shd w:val="clear" w:color="auto" w:fill="auto"/>
          </w:tcPr>
          <w:p w14:paraId="70ECA13F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40F2CF12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6EA51911" w14:textId="551823B4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14:paraId="2603F5FE" w14:textId="773F0B74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14:paraId="160FE559" w14:textId="60D752CA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3A29D862" w14:textId="123A5B9E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14:paraId="40123161" w14:textId="02953712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14:paraId="5201ABBA" w14:textId="316E64B0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3F41D1" w:rsidRPr="0007764D" w14:paraId="435EE51C" w14:textId="77777777" w:rsidTr="00F72829">
        <w:tc>
          <w:tcPr>
            <w:tcW w:w="1376" w:type="dxa"/>
            <w:vMerge w:val="restart"/>
            <w:shd w:val="clear" w:color="auto" w:fill="auto"/>
          </w:tcPr>
          <w:p w14:paraId="3A0E2D3F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Ośrodek Pomocy Społecznej w Głuchołazach</w:t>
            </w:r>
          </w:p>
        </w:tc>
        <w:tc>
          <w:tcPr>
            <w:tcW w:w="1746" w:type="dxa"/>
            <w:shd w:val="clear" w:color="auto" w:fill="auto"/>
          </w:tcPr>
          <w:p w14:paraId="4CEA938A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334C1388" w14:textId="6A880A68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27" w:type="dxa"/>
            <w:shd w:val="clear" w:color="auto" w:fill="auto"/>
          </w:tcPr>
          <w:p w14:paraId="004E17DA" w14:textId="731981CA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28" w:type="dxa"/>
            <w:shd w:val="clear" w:color="auto" w:fill="auto"/>
          </w:tcPr>
          <w:p w14:paraId="41E4040C" w14:textId="349508A9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027" w:type="dxa"/>
            <w:shd w:val="clear" w:color="auto" w:fill="auto"/>
          </w:tcPr>
          <w:p w14:paraId="2D30AF3E" w14:textId="547A12FC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27" w:type="dxa"/>
            <w:shd w:val="clear" w:color="auto" w:fill="auto"/>
          </w:tcPr>
          <w:p w14:paraId="34A30DBB" w14:textId="6A373459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10" w:type="dxa"/>
            <w:shd w:val="clear" w:color="auto" w:fill="auto"/>
          </w:tcPr>
          <w:p w14:paraId="71401B29" w14:textId="62E01C43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3F41D1" w:rsidRPr="0007764D" w14:paraId="16BB1923" w14:textId="77777777" w:rsidTr="00F72829">
        <w:tc>
          <w:tcPr>
            <w:tcW w:w="1376" w:type="dxa"/>
            <w:vMerge/>
            <w:shd w:val="clear" w:color="auto" w:fill="auto"/>
          </w:tcPr>
          <w:p w14:paraId="2A884EB2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4A3FCF3E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1253B484" w14:textId="00042136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27" w:type="dxa"/>
            <w:shd w:val="clear" w:color="auto" w:fill="auto"/>
          </w:tcPr>
          <w:p w14:paraId="439A52B4" w14:textId="4AA91FB0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028" w:type="dxa"/>
            <w:shd w:val="clear" w:color="auto" w:fill="auto"/>
          </w:tcPr>
          <w:p w14:paraId="10E48582" w14:textId="55318B9D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27" w:type="dxa"/>
            <w:shd w:val="clear" w:color="auto" w:fill="auto"/>
          </w:tcPr>
          <w:p w14:paraId="71DF6756" w14:textId="68C5D65B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027" w:type="dxa"/>
            <w:shd w:val="clear" w:color="auto" w:fill="auto"/>
          </w:tcPr>
          <w:p w14:paraId="783AA4BB" w14:textId="08BD567A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10" w:type="dxa"/>
            <w:shd w:val="clear" w:color="auto" w:fill="auto"/>
          </w:tcPr>
          <w:p w14:paraId="1D385FAC" w14:textId="62AB2BA2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3F41D1" w:rsidRPr="0007764D" w14:paraId="3BCF6A60" w14:textId="77777777" w:rsidTr="00F72829">
        <w:tc>
          <w:tcPr>
            <w:tcW w:w="1376" w:type="dxa"/>
            <w:vMerge w:val="restart"/>
            <w:shd w:val="clear" w:color="auto" w:fill="auto"/>
          </w:tcPr>
          <w:p w14:paraId="22C00A6A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Ośrodek Pomocy Społecznej w Korfantowie</w:t>
            </w:r>
          </w:p>
        </w:tc>
        <w:tc>
          <w:tcPr>
            <w:tcW w:w="1746" w:type="dxa"/>
            <w:shd w:val="clear" w:color="auto" w:fill="auto"/>
          </w:tcPr>
          <w:p w14:paraId="3C5C4EEA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50C02047" w14:textId="530F40BA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7" w:type="dxa"/>
            <w:shd w:val="clear" w:color="auto" w:fill="auto"/>
          </w:tcPr>
          <w:p w14:paraId="0BE5D659" w14:textId="353D7DF6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28" w:type="dxa"/>
            <w:shd w:val="clear" w:color="auto" w:fill="auto"/>
          </w:tcPr>
          <w:p w14:paraId="030DCEFE" w14:textId="4FF946D6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27" w:type="dxa"/>
            <w:shd w:val="clear" w:color="auto" w:fill="auto"/>
          </w:tcPr>
          <w:p w14:paraId="50399840" w14:textId="7071ABFC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27" w:type="dxa"/>
            <w:shd w:val="clear" w:color="auto" w:fill="auto"/>
          </w:tcPr>
          <w:p w14:paraId="30739448" w14:textId="1E0FF405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10" w:type="dxa"/>
            <w:shd w:val="clear" w:color="auto" w:fill="auto"/>
          </w:tcPr>
          <w:p w14:paraId="3C2A3F69" w14:textId="5BB5D139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</w:tr>
      <w:tr w:rsidR="003F41D1" w:rsidRPr="0007764D" w14:paraId="5ADFDDE9" w14:textId="77777777" w:rsidTr="00F72829">
        <w:tc>
          <w:tcPr>
            <w:tcW w:w="1376" w:type="dxa"/>
            <w:vMerge/>
            <w:shd w:val="clear" w:color="auto" w:fill="auto"/>
          </w:tcPr>
          <w:p w14:paraId="1F30A671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286DEE0E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1F5F6B7B" w14:textId="0B32FFA2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7F803ABB" w14:textId="1316217C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8" w:type="dxa"/>
            <w:shd w:val="clear" w:color="auto" w:fill="auto"/>
          </w:tcPr>
          <w:p w14:paraId="1E737069" w14:textId="291F6A4B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605F9BC2" w14:textId="53DFE8F8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1A81C594" w14:textId="6511303E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41259C09" w14:textId="69285CB5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3F41D1" w:rsidRPr="0007764D" w14:paraId="7363DF76" w14:textId="77777777" w:rsidTr="00F72829">
        <w:tc>
          <w:tcPr>
            <w:tcW w:w="1376" w:type="dxa"/>
            <w:vMerge w:val="restart"/>
            <w:shd w:val="clear" w:color="auto" w:fill="auto"/>
          </w:tcPr>
          <w:p w14:paraId="595108E9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Ośrodek Pomocy Społecznej w Łambinowicach</w:t>
            </w:r>
          </w:p>
        </w:tc>
        <w:tc>
          <w:tcPr>
            <w:tcW w:w="1746" w:type="dxa"/>
            <w:shd w:val="clear" w:color="auto" w:fill="auto"/>
          </w:tcPr>
          <w:p w14:paraId="14CFC79C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0B5042A8" w14:textId="4D71F4A1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27" w:type="dxa"/>
            <w:shd w:val="clear" w:color="auto" w:fill="auto"/>
          </w:tcPr>
          <w:p w14:paraId="7936A680" w14:textId="755F10BA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28" w:type="dxa"/>
            <w:shd w:val="clear" w:color="auto" w:fill="auto"/>
          </w:tcPr>
          <w:p w14:paraId="18ABE37D" w14:textId="036F3EB5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7" w:type="dxa"/>
            <w:shd w:val="clear" w:color="auto" w:fill="auto"/>
          </w:tcPr>
          <w:p w14:paraId="4642BB8E" w14:textId="11DC9149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27" w:type="dxa"/>
            <w:shd w:val="clear" w:color="auto" w:fill="auto"/>
          </w:tcPr>
          <w:p w14:paraId="79A3A55D" w14:textId="5A969967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14:paraId="5F058FA0" w14:textId="4C798643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3F41D1" w:rsidRPr="0007764D" w14:paraId="0B0D6874" w14:textId="77777777" w:rsidTr="00F72829">
        <w:tc>
          <w:tcPr>
            <w:tcW w:w="1376" w:type="dxa"/>
            <w:vMerge/>
            <w:shd w:val="clear" w:color="auto" w:fill="auto"/>
          </w:tcPr>
          <w:p w14:paraId="5980B91D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3A4A6221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61F0A2E7" w14:textId="27C29F9A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72AF703E" w14:textId="5B119AF1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5E4895CF" w14:textId="5DC54E70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4507F1F4" w14:textId="55BE5FD4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2E3D7AC8" w14:textId="5E87E2AD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0CB807BC" w14:textId="6D209181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3F41D1" w:rsidRPr="0007764D" w14:paraId="4771DEBA" w14:textId="77777777" w:rsidTr="00F72829">
        <w:tc>
          <w:tcPr>
            <w:tcW w:w="1376" w:type="dxa"/>
            <w:vMerge w:val="restart"/>
            <w:shd w:val="clear" w:color="auto" w:fill="auto"/>
          </w:tcPr>
          <w:p w14:paraId="1C6CE39D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Gminny Ośrodek Pomocy Społecznej w Kamienniku</w:t>
            </w:r>
          </w:p>
        </w:tc>
        <w:tc>
          <w:tcPr>
            <w:tcW w:w="1746" w:type="dxa"/>
            <w:shd w:val="clear" w:color="auto" w:fill="auto"/>
          </w:tcPr>
          <w:p w14:paraId="1864BDBA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0A840FE9" w14:textId="174C77BC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003E10CC" w14:textId="797C6C29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8" w:type="dxa"/>
            <w:shd w:val="clear" w:color="auto" w:fill="auto"/>
          </w:tcPr>
          <w:p w14:paraId="59282737" w14:textId="35FC5EEC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14:paraId="53FE2807" w14:textId="0F3B56C7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27" w:type="dxa"/>
            <w:shd w:val="clear" w:color="auto" w:fill="auto"/>
          </w:tcPr>
          <w:p w14:paraId="6C2B053D" w14:textId="3D32A0A5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shd w:val="clear" w:color="auto" w:fill="auto"/>
          </w:tcPr>
          <w:p w14:paraId="249A1DB1" w14:textId="157AE18D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3F41D1" w:rsidRPr="0007764D" w14:paraId="708E1566" w14:textId="77777777" w:rsidTr="00F72829">
        <w:tc>
          <w:tcPr>
            <w:tcW w:w="1376" w:type="dxa"/>
            <w:vMerge/>
            <w:shd w:val="clear" w:color="auto" w:fill="auto"/>
          </w:tcPr>
          <w:p w14:paraId="767A4DB9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4D04AF56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4651F08A" w14:textId="6B9A19CC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14:paraId="356857B3" w14:textId="354E48D2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14:paraId="394483FB" w14:textId="2DD257BB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27" w:type="dxa"/>
            <w:shd w:val="clear" w:color="auto" w:fill="auto"/>
          </w:tcPr>
          <w:p w14:paraId="414CDC56" w14:textId="727CBA1A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27" w:type="dxa"/>
            <w:shd w:val="clear" w:color="auto" w:fill="auto"/>
          </w:tcPr>
          <w:p w14:paraId="6D591B01" w14:textId="5A49C1A4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14:paraId="2AF4131D" w14:textId="262B900D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41D1" w:rsidRPr="0007764D" w14:paraId="3225863A" w14:textId="77777777" w:rsidTr="00F72829">
        <w:tc>
          <w:tcPr>
            <w:tcW w:w="1376" w:type="dxa"/>
            <w:vMerge w:val="restart"/>
            <w:shd w:val="clear" w:color="auto" w:fill="auto"/>
          </w:tcPr>
          <w:p w14:paraId="15D7F067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Gminny Ośrodek Pomocy Społecznej w Pakosławicach</w:t>
            </w:r>
          </w:p>
        </w:tc>
        <w:tc>
          <w:tcPr>
            <w:tcW w:w="1746" w:type="dxa"/>
            <w:shd w:val="clear" w:color="auto" w:fill="auto"/>
          </w:tcPr>
          <w:p w14:paraId="182E6D1F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1B867969" w14:textId="292DD3B8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27" w:type="dxa"/>
            <w:shd w:val="clear" w:color="auto" w:fill="auto"/>
          </w:tcPr>
          <w:p w14:paraId="588691CD" w14:textId="3B1BEB84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8" w:type="dxa"/>
            <w:shd w:val="clear" w:color="auto" w:fill="auto"/>
          </w:tcPr>
          <w:p w14:paraId="7F0AE6AA" w14:textId="2C1403BF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7" w:type="dxa"/>
            <w:shd w:val="clear" w:color="auto" w:fill="auto"/>
          </w:tcPr>
          <w:p w14:paraId="14BD4BD6" w14:textId="397AB789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200B2DB2" w14:textId="7042148B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shd w:val="clear" w:color="auto" w:fill="auto"/>
          </w:tcPr>
          <w:p w14:paraId="4F48AD19" w14:textId="321AFFD3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3F41D1" w:rsidRPr="0007764D" w14:paraId="4B163227" w14:textId="77777777" w:rsidTr="00F72829">
        <w:tc>
          <w:tcPr>
            <w:tcW w:w="1376" w:type="dxa"/>
            <w:vMerge/>
            <w:shd w:val="clear" w:color="auto" w:fill="auto"/>
          </w:tcPr>
          <w:p w14:paraId="649B395B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31F4538B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7980415D" w14:textId="5E20110F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14:paraId="089E523B" w14:textId="3927066A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8" w:type="dxa"/>
            <w:shd w:val="clear" w:color="auto" w:fill="auto"/>
          </w:tcPr>
          <w:p w14:paraId="776036F2" w14:textId="16E06F56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573E18D1" w14:textId="33DFCEF9" w:rsidR="003F41D1" w:rsidRPr="0007764D" w:rsidRDefault="00F72829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4869C3DE" w14:textId="50D507B6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3E5E84B7" w14:textId="1795A497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3F41D1" w:rsidRPr="0007764D" w14:paraId="791E8934" w14:textId="77777777" w:rsidTr="00F72829">
        <w:tc>
          <w:tcPr>
            <w:tcW w:w="1376" w:type="dxa"/>
            <w:vMerge w:val="restart"/>
            <w:shd w:val="clear" w:color="auto" w:fill="auto"/>
          </w:tcPr>
          <w:p w14:paraId="2D8EDB8F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Gminny Ośrodek Pomocy Społecznej w Skoroszycach</w:t>
            </w:r>
          </w:p>
        </w:tc>
        <w:tc>
          <w:tcPr>
            <w:tcW w:w="1746" w:type="dxa"/>
            <w:shd w:val="clear" w:color="auto" w:fill="auto"/>
          </w:tcPr>
          <w:p w14:paraId="5C89CB2C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założonych Niebieskich Kart</w:t>
            </w:r>
          </w:p>
        </w:tc>
        <w:tc>
          <w:tcPr>
            <w:tcW w:w="1027" w:type="dxa"/>
            <w:shd w:val="clear" w:color="auto" w:fill="auto"/>
          </w:tcPr>
          <w:p w14:paraId="2FB5366D" w14:textId="0F4F280D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27" w:type="dxa"/>
            <w:shd w:val="clear" w:color="auto" w:fill="auto"/>
          </w:tcPr>
          <w:p w14:paraId="4D25896B" w14:textId="69183370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28" w:type="dxa"/>
            <w:shd w:val="clear" w:color="auto" w:fill="auto"/>
          </w:tcPr>
          <w:p w14:paraId="3D2ECA08" w14:textId="4F5D6F3E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27" w:type="dxa"/>
            <w:shd w:val="clear" w:color="auto" w:fill="auto"/>
          </w:tcPr>
          <w:p w14:paraId="4FF026CD" w14:textId="3705F15B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27" w:type="dxa"/>
            <w:shd w:val="clear" w:color="auto" w:fill="auto"/>
          </w:tcPr>
          <w:p w14:paraId="59E73DBC" w14:textId="4307E0E5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10" w:type="dxa"/>
            <w:shd w:val="clear" w:color="auto" w:fill="auto"/>
          </w:tcPr>
          <w:p w14:paraId="640A45A4" w14:textId="7A08EEC5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41D1" w:rsidRPr="0007764D" w14:paraId="4797637C" w14:textId="77777777" w:rsidTr="00F72829">
        <w:trPr>
          <w:trHeight w:val="614"/>
        </w:trPr>
        <w:tc>
          <w:tcPr>
            <w:tcW w:w="1376" w:type="dxa"/>
            <w:vMerge/>
            <w:shd w:val="clear" w:color="auto" w:fill="auto"/>
          </w:tcPr>
          <w:p w14:paraId="23828DEC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628B5E4A" w14:textId="77777777" w:rsidR="003F41D1" w:rsidRPr="0007764D" w:rsidRDefault="003F41D1" w:rsidP="00F72829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764D">
              <w:rPr>
                <w:rFonts w:ascii="Times New Roman" w:eastAsia="Times New Roman" w:hAnsi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027" w:type="dxa"/>
            <w:shd w:val="clear" w:color="auto" w:fill="auto"/>
          </w:tcPr>
          <w:p w14:paraId="68FC89F8" w14:textId="6AC02A00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27" w:type="dxa"/>
            <w:shd w:val="clear" w:color="auto" w:fill="auto"/>
          </w:tcPr>
          <w:p w14:paraId="010915AE" w14:textId="607A500A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678050EA" w14:textId="4E816EAC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14:paraId="48005E6B" w14:textId="7615F293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2BA319A8" w14:textId="204B95D3" w:rsidR="003F41D1" w:rsidRPr="0007764D" w:rsidRDefault="00D82B37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6D5DEE99" w14:textId="43BCFD0B" w:rsidR="003F41D1" w:rsidRPr="0007764D" w:rsidRDefault="007147F3" w:rsidP="00F7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</w:tbl>
    <w:p w14:paraId="15D06849" w14:textId="77777777" w:rsidR="003F41D1" w:rsidRPr="00E523B0" w:rsidRDefault="003F41D1" w:rsidP="003F41D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23B0">
        <w:rPr>
          <w:rFonts w:ascii="Times New Roman" w:hAnsi="Times New Roman"/>
          <w:i/>
          <w:sz w:val="18"/>
          <w:szCs w:val="18"/>
        </w:rPr>
        <w:t xml:space="preserve">Źródło: Dane uzyskane z Ośrodków Pomocy Społecznej </w:t>
      </w:r>
    </w:p>
    <w:p w14:paraId="773D82FF" w14:textId="77777777" w:rsidR="003F41D1" w:rsidRPr="00E523B0" w:rsidRDefault="003F41D1" w:rsidP="003F41D1">
      <w:pPr>
        <w:rPr>
          <w:rFonts w:ascii="Times New Roman" w:hAnsi="Times New Roman"/>
          <w:sz w:val="18"/>
          <w:szCs w:val="18"/>
        </w:rPr>
      </w:pPr>
    </w:p>
    <w:p w14:paraId="52EC30F9" w14:textId="1CA322D9" w:rsidR="00B97112" w:rsidRDefault="003F41D1" w:rsidP="006D5622">
      <w:pPr>
        <w:spacing w:line="360" w:lineRule="auto"/>
        <w:jc w:val="both"/>
        <w:rPr>
          <w:rFonts w:ascii="Times New Roman" w:hAnsi="Times New Roman"/>
        </w:rPr>
      </w:pPr>
      <w:r w:rsidRPr="00AF278F">
        <w:rPr>
          <w:rFonts w:ascii="Times New Roman" w:hAnsi="Times New Roman"/>
        </w:rPr>
        <w:lastRenderedPageBreak/>
        <w:t xml:space="preserve">Na terenie Powiatu Nyskiego </w:t>
      </w:r>
      <w:r w:rsidR="00F97BA0">
        <w:rPr>
          <w:rFonts w:ascii="Times New Roman" w:hAnsi="Times New Roman"/>
        </w:rPr>
        <w:t xml:space="preserve">funkcjonuje również </w:t>
      </w:r>
      <w:r w:rsidRPr="00AF278F">
        <w:rPr>
          <w:rFonts w:ascii="Times New Roman" w:hAnsi="Times New Roman"/>
        </w:rPr>
        <w:t xml:space="preserve"> Ce</w:t>
      </w:r>
      <w:r w:rsidR="002B6941">
        <w:rPr>
          <w:rFonts w:ascii="Times New Roman" w:hAnsi="Times New Roman"/>
        </w:rPr>
        <w:t>ntrum Psychologii Zdrowia DORMED</w:t>
      </w:r>
      <w:r w:rsidRPr="00AF278F">
        <w:rPr>
          <w:rFonts w:ascii="Times New Roman" w:hAnsi="Times New Roman"/>
        </w:rPr>
        <w:t>, które prowadzi działania skierowane zarówno do ofiar jak i wobec osób stosujących przemoc. Pomoc dla ofiar i osób stosujących przemoc udzielana jest w ramach prowadzonej terapii indywidualnej lub grupowej w oparciu o diag</w:t>
      </w:r>
      <w:r w:rsidR="007B13CE">
        <w:rPr>
          <w:rFonts w:ascii="Times New Roman" w:hAnsi="Times New Roman"/>
        </w:rPr>
        <w:t>nozę</w:t>
      </w:r>
      <w:r w:rsidR="00B97112">
        <w:rPr>
          <w:rFonts w:ascii="Times New Roman" w:hAnsi="Times New Roman"/>
        </w:rPr>
        <w:t xml:space="preserve"> nozologiczną i problemową. </w:t>
      </w:r>
    </w:p>
    <w:p w14:paraId="1D019208" w14:textId="228864C3" w:rsidR="00CA782E" w:rsidRPr="00BD128A" w:rsidRDefault="00CA782E" w:rsidP="00CA782E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D128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Tabela </w:t>
      </w:r>
      <w:r w:rsidR="00BD128A" w:rsidRPr="00BD128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Nr 10</w:t>
      </w:r>
      <w:r w:rsidR="00A50F5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  <w:r w:rsidR="00BD128A" w:rsidRPr="00BD128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BD128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Liczba przeprowadzonych interwencji domowych związanych z przemocą w rodzinie na terenie województwa opolskiego w rozbiciu na poszczególne powiaty w okresie 2019</w:t>
      </w:r>
      <w:r w:rsidR="00BD128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—</w:t>
      </w:r>
      <w:r w:rsidRPr="00BD128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2021</w:t>
      </w:r>
      <w:r w:rsidR="00BD128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782E" w:rsidRPr="00A42C5E" w14:paraId="1DBD2711" w14:textId="77777777" w:rsidTr="00E504DF">
        <w:trPr>
          <w:trHeight w:val="436"/>
        </w:trPr>
        <w:tc>
          <w:tcPr>
            <w:tcW w:w="1250" w:type="pct"/>
            <w:hideMark/>
          </w:tcPr>
          <w:p w14:paraId="604C1159" w14:textId="6A449B48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Jednostka policji</w:t>
            </w:r>
          </w:p>
        </w:tc>
        <w:tc>
          <w:tcPr>
            <w:tcW w:w="1250" w:type="pct"/>
            <w:hideMark/>
          </w:tcPr>
          <w:p w14:paraId="6142785E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50" w:type="pct"/>
            <w:hideMark/>
          </w:tcPr>
          <w:p w14:paraId="4E10A3B6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50" w:type="pct"/>
            <w:hideMark/>
          </w:tcPr>
          <w:p w14:paraId="6F6556BB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A78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2021</w:t>
            </w:r>
          </w:p>
        </w:tc>
      </w:tr>
      <w:tr w:rsidR="00CA782E" w:rsidRPr="00A42C5E" w14:paraId="3E9800DC" w14:textId="77777777" w:rsidTr="00E504DF">
        <w:tc>
          <w:tcPr>
            <w:tcW w:w="1250" w:type="pct"/>
            <w:hideMark/>
          </w:tcPr>
          <w:p w14:paraId="7C9076A3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Brzeg</w:t>
            </w:r>
          </w:p>
        </w:tc>
        <w:tc>
          <w:tcPr>
            <w:tcW w:w="1250" w:type="pct"/>
            <w:hideMark/>
          </w:tcPr>
          <w:p w14:paraId="4D2445A6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250" w:type="pct"/>
            <w:hideMark/>
          </w:tcPr>
          <w:p w14:paraId="0390C3A8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250" w:type="pct"/>
            <w:hideMark/>
          </w:tcPr>
          <w:p w14:paraId="63AEA90B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CA782E" w:rsidRPr="00A42C5E" w14:paraId="00E1B623" w14:textId="77777777" w:rsidTr="00E504DF">
        <w:tc>
          <w:tcPr>
            <w:tcW w:w="1250" w:type="pct"/>
            <w:hideMark/>
          </w:tcPr>
          <w:p w14:paraId="6865C70B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Głubczyce</w:t>
            </w:r>
          </w:p>
        </w:tc>
        <w:tc>
          <w:tcPr>
            <w:tcW w:w="1250" w:type="pct"/>
            <w:hideMark/>
          </w:tcPr>
          <w:p w14:paraId="2391EA02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250" w:type="pct"/>
            <w:hideMark/>
          </w:tcPr>
          <w:p w14:paraId="2FCB0F9E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250" w:type="pct"/>
            <w:hideMark/>
          </w:tcPr>
          <w:p w14:paraId="1C22DF6A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CA782E" w:rsidRPr="00A42C5E" w14:paraId="2B970412" w14:textId="77777777" w:rsidTr="00E504DF">
        <w:tc>
          <w:tcPr>
            <w:tcW w:w="1250" w:type="pct"/>
            <w:hideMark/>
          </w:tcPr>
          <w:p w14:paraId="6E14FAE9" w14:textId="5EB6CB4B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Kędzierzyn - </w:t>
            </w:r>
            <w:r w:rsidR="002B6941"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Koźle</w:t>
            </w:r>
          </w:p>
        </w:tc>
        <w:tc>
          <w:tcPr>
            <w:tcW w:w="1250" w:type="pct"/>
            <w:hideMark/>
          </w:tcPr>
          <w:p w14:paraId="35EA9E34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250" w:type="pct"/>
            <w:hideMark/>
          </w:tcPr>
          <w:p w14:paraId="04C402F1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250" w:type="pct"/>
            <w:hideMark/>
          </w:tcPr>
          <w:p w14:paraId="6EB1870E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1457</w:t>
            </w:r>
          </w:p>
        </w:tc>
      </w:tr>
      <w:tr w:rsidR="00CA782E" w:rsidRPr="00A42C5E" w14:paraId="161A3AFC" w14:textId="77777777" w:rsidTr="00E504DF">
        <w:tc>
          <w:tcPr>
            <w:tcW w:w="1250" w:type="pct"/>
            <w:hideMark/>
          </w:tcPr>
          <w:p w14:paraId="5B83F43D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1250" w:type="pct"/>
            <w:hideMark/>
          </w:tcPr>
          <w:p w14:paraId="703DAFDC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1224</w:t>
            </w:r>
          </w:p>
        </w:tc>
        <w:tc>
          <w:tcPr>
            <w:tcW w:w="1250" w:type="pct"/>
            <w:hideMark/>
          </w:tcPr>
          <w:p w14:paraId="099073C0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250" w:type="pct"/>
            <w:hideMark/>
          </w:tcPr>
          <w:p w14:paraId="05B544BA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686</w:t>
            </w:r>
          </w:p>
        </w:tc>
      </w:tr>
      <w:tr w:rsidR="00CA782E" w:rsidRPr="00A42C5E" w14:paraId="6DB7570C" w14:textId="77777777" w:rsidTr="00E504DF">
        <w:tc>
          <w:tcPr>
            <w:tcW w:w="1250" w:type="pct"/>
            <w:hideMark/>
          </w:tcPr>
          <w:p w14:paraId="07559DDB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Krapkowice</w:t>
            </w:r>
          </w:p>
        </w:tc>
        <w:tc>
          <w:tcPr>
            <w:tcW w:w="1250" w:type="pct"/>
            <w:hideMark/>
          </w:tcPr>
          <w:p w14:paraId="7A9598E5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250" w:type="pct"/>
            <w:hideMark/>
          </w:tcPr>
          <w:p w14:paraId="58178E30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250" w:type="pct"/>
            <w:hideMark/>
          </w:tcPr>
          <w:p w14:paraId="1AB6B12A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1311</w:t>
            </w:r>
          </w:p>
        </w:tc>
      </w:tr>
      <w:tr w:rsidR="00CA782E" w:rsidRPr="00A42C5E" w14:paraId="7910E920" w14:textId="77777777" w:rsidTr="00E504DF">
        <w:tc>
          <w:tcPr>
            <w:tcW w:w="1250" w:type="pct"/>
            <w:hideMark/>
          </w:tcPr>
          <w:p w14:paraId="2D934971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Namysłów</w:t>
            </w:r>
          </w:p>
        </w:tc>
        <w:tc>
          <w:tcPr>
            <w:tcW w:w="1250" w:type="pct"/>
            <w:hideMark/>
          </w:tcPr>
          <w:p w14:paraId="0675450D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250" w:type="pct"/>
            <w:hideMark/>
          </w:tcPr>
          <w:p w14:paraId="5BE6C4C2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250" w:type="pct"/>
            <w:hideMark/>
          </w:tcPr>
          <w:p w14:paraId="3F1739CB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CA782E" w:rsidRPr="00A42C5E" w14:paraId="704784DF" w14:textId="77777777" w:rsidTr="00E504DF">
        <w:tc>
          <w:tcPr>
            <w:tcW w:w="1250" w:type="pct"/>
            <w:hideMark/>
          </w:tcPr>
          <w:p w14:paraId="18CC5C4D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1250" w:type="pct"/>
            <w:hideMark/>
          </w:tcPr>
          <w:p w14:paraId="72FDAA32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1956</w:t>
            </w:r>
          </w:p>
        </w:tc>
        <w:tc>
          <w:tcPr>
            <w:tcW w:w="1250" w:type="pct"/>
            <w:hideMark/>
          </w:tcPr>
          <w:p w14:paraId="08773129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1751</w:t>
            </w:r>
          </w:p>
        </w:tc>
        <w:tc>
          <w:tcPr>
            <w:tcW w:w="1250" w:type="pct"/>
            <w:hideMark/>
          </w:tcPr>
          <w:p w14:paraId="5FA5A212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2245</w:t>
            </w:r>
          </w:p>
        </w:tc>
      </w:tr>
      <w:tr w:rsidR="00CA782E" w:rsidRPr="00A42C5E" w14:paraId="16E62061" w14:textId="77777777" w:rsidTr="00E504DF">
        <w:tc>
          <w:tcPr>
            <w:tcW w:w="1250" w:type="pct"/>
            <w:hideMark/>
          </w:tcPr>
          <w:p w14:paraId="02C15447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Olesno</w:t>
            </w:r>
          </w:p>
        </w:tc>
        <w:tc>
          <w:tcPr>
            <w:tcW w:w="1250" w:type="pct"/>
            <w:hideMark/>
          </w:tcPr>
          <w:p w14:paraId="4DCAE59C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250" w:type="pct"/>
            <w:hideMark/>
          </w:tcPr>
          <w:p w14:paraId="7BD765E4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250" w:type="pct"/>
            <w:hideMark/>
          </w:tcPr>
          <w:p w14:paraId="116CD2F8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812</w:t>
            </w:r>
          </w:p>
        </w:tc>
      </w:tr>
      <w:tr w:rsidR="00CA782E" w:rsidRPr="00A42C5E" w14:paraId="6660B826" w14:textId="77777777" w:rsidTr="00E504DF">
        <w:tc>
          <w:tcPr>
            <w:tcW w:w="1250" w:type="pct"/>
            <w:hideMark/>
          </w:tcPr>
          <w:p w14:paraId="1574EA21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Miasto Opole</w:t>
            </w:r>
          </w:p>
        </w:tc>
        <w:tc>
          <w:tcPr>
            <w:tcW w:w="1250" w:type="pct"/>
            <w:hideMark/>
          </w:tcPr>
          <w:p w14:paraId="4146B301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2353</w:t>
            </w:r>
          </w:p>
        </w:tc>
        <w:tc>
          <w:tcPr>
            <w:tcW w:w="1250" w:type="pct"/>
            <w:hideMark/>
          </w:tcPr>
          <w:p w14:paraId="504DFDFC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2306</w:t>
            </w:r>
          </w:p>
        </w:tc>
        <w:tc>
          <w:tcPr>
            <w:tcW w:w="1250" w:type="pct"/>
            <w:hideMark/>
          </w:tcPr>
          <w:p w14:paraId="5B159778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3094</w:t>
            </w:r>
          </w:p>
        </w:tc>
      </w:tr>
      <w:tr w:rsidR="00CA782E" w:rsidRPr="00A42C5E" w14:paraId="6207BB21" w14:textId="77777777" w:rsidTr="00E504DF">
        <w:tc>
          <w:tcPr>
            <w:tcW w:w="1250" w:type="pct"/>
            <w:hideMark/>
          </w:tcPr>
          <w:p w14:paraId="278576AD" w14:textId="77777777" w:rsidR="00E504DF" w:rsidRPr="00A42C5E" w:rsidRDefault="00CA782E" w:rsidP="00E50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Prudnik</w:t>
            </w:r>
          </w:p>
        </w:tc>
        <w:tc>
          <w:tcPr>
            <w:tcW w:w="1250" w:type="pct"/>
            <w:hideMark/>
          </w:tcPr>
          <w:p w14:paraId="4626A1C4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250" w:type="pct"/>
            <w:hideMark/>
          </w:tcPr>
          <w:p w14:paraId="5318AAA7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250" w:type="pct"/>
            <w:hideMark/>
          </w:tcPr>
          <w:p w14:paraId="7457A953" w14:textId="77777777" w:rsidR="00E504DF" w:rsidRPr="00A42C5E" w:rsidRDefault="00CA782E" w:rsidP="00CA782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984</w:t>
            </w:r>
          </w:p>
        </w:tc>
      </w:tr>
      <w:tr w:rsidR="00CA782E" w:rsidRPr="00A42C5E" w14:paraId="08F6AC5F" w14:textId="77777777" w:rsidTr="00E504DF">
        <w:tc>
          <w:tcPr>
            <w:tcW w:w="1250" w:type="pct"/>
            <w:hideMark/>
          </w:tcPr>
          <w:p w14:paraId="5DA2C311" w14:textId="77777777" w:rsidR="00E504DF" w:rsidRPr="00A42C5E" w:rsidRDefault="00CA782E" w:rsidP="00B971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Strzelce opolskie</w:t>
            </w:r>
          </w:p>
        </w:tc>
        <w:tc>
          <w:tcPr>
            <w:tcW w:w="1250" w:type="pct"/>
            <w:hideMark/>
          </w:tcPr>
          <w:p w14:paraId="48225A76" w14:textId="77777777" w:rsidR="00E504DF" w:rsidRPr="00A42C5E" w:rsidRDefault="00CA782E" w:rsidP="00B97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50" w:type="pct"/>
            <w:hideMark/>
          </w:tcPr>
          <w:p w14:paraId="68F5414C" w14:textId="77777777" w:rsidR="00E504DF" w:rsidRPr="00A42C5E" w:rsidRDefault="00CA782E" w:rsidP="00B97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250" w:type="pct"/>
            <w:hideMark/>
          </w:tcPr>
          <w:p w14:paraId="23D6F80C" w14:textId="77777777" w:rsidR="00E504DF" w:rsidRPr="00A42C5E" w:rsidRDefault="00CA782E" w:rsidP="00B97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889</w:t>
            </w:r>
          </w:p>
        </w:tc>
      </w:tr>
      <w:tr w:rsidR="00CA782E" w:rsidRPr="00A42C5E" w14:paraId="36589440" w14:textId="77777777" w:rsidTr="00E504DF">
        <w:trPr>
          <w:trHeight w:val="70"/>
        </w:trPr>
        <w:tc>
          <w:tcPr>
            <w:tcW w:w="1250" w:type="pct"/>
            <w:hideMark/>
          </w:tcPr>
          <w:p w14:paraId="7A3F5AFA" w14:textId="34E2FD1B" w:rsidR="00E504DF" w:rsidRPr="00A42C5E" w:rsidRDefault="00B97112" w:rsidP="00B971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</w:t>
            </w:r>
            <w:r w:rsidR="00CA782E"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1250" w:type="pct"/>
            <w:hideMark/>
          </w:tcPr>
          <w:p w14:paraId="6B9217F0" w14:textId="77777777" w:rsidR="00E504DF" w:rsidRPr="00A42C5E" w:rsidRDefault="00CA782E" w:rsidP="00B97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10740</w:t>
            </w:r>
          </w:p>
        </w:tc>
        <w:tc>
          <w:tcPr>
            <w:tcW w:w="1250" w:type="pct"/>
            <w:hideMark/>
          </w:tcPr>
          <w:p w14:paraId="5EAD3A69" w14:textId="77777777" w:rsidR="00E504DF" w:rsidRPr="00A42C5E" w:rsidRDefault="00CA782E" w:rsidP="00B97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9442</w:t>
            </w:r>
          </w:p>
        </w:tc>
        <w:tc>
          <w:tcPr>
            <w:tcW w:w="1250" w:type="pct"/>
            <w:hideMark/>
          </w:tcPr>
          <w:p w14:paraId="36A6C176" w14:textId="77777777" w:rsidR="00E504DF" w:rsidRPr="00A42C5E" w:rsidRDefault="00CA782E" w:rsidP="00B971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12467</w:t>
            </w:r>
          </w:p>
        </w:tc>
      </w:tr>
    </w:tbl>
    <w:p w14:paraId="7F3C208E" w14:textId="0D5825AA" w:rsidR="00CA782E" w:rsidRPr="00BD128A" w:rsidRDefault="00B97112" w:rsidP="00B971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D12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Ź</w:t>
      </w:r>
      <w:r w:rsidR="00CA782E" w:rsidRPr="00BD12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ródło: Opolski Urząd Wojewódzki - Wydział Zdrowia i Polityki Społecznej</w:t>
      </w:r>
    </w:p>
    <w:p w14:paraId="40B9E876" w14:textId="77777777" w:rsidR="00CA782E" w:rsidRDefault="00CA782E" w:rsidP="00B97112">
      <w:pPr>
        <w:spacing w:after="0" w:line="240" w:lineRule="auto"/>
      </w:pPr>
    </w:p>
    <w:p w14:paraId="40DE1054" w14:textId="658E5931" w:rsidR="00B97112" w:rsidRPr="00B97112" w:rsidRDefault="00B97112" w:rsidP="00B971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>Jak wynika z danych z Opolskiego Urzędu Wojewódzkiego w Opolu przedstawiających liczbę przeprowadzonych interwencji domowych związanych z przemocą w rodzinie na terenie województwa opolskiego w rozbiciu na poszczególne powiaty w okresie 2019–2021</w:t>
      </w:r>
      <w:r w:rsidR="00A50F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 xml:space="preserve">najwięcej interwencji przeprowadzono: </w:t>
      </w:r>
    </w:p>
    <w:p w14:paraId="22253F9C" w14:textId="62D6424F" w:rsidR="00B97112" w:rsidRPr="00B97112" w:rsidRDefault="00B97112" w:rsidP="00B9711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>w roku 2019 w powiatach: opolskim, 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skim, kędzierzyńsko- kozielskim,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A05F607" w14:textId="6135FA4E" w:rsidR="00B97112" w:rsidRPr="00B97112" w:rsidRDefault="00B97112" w:rsidP="00B9711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roku 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 xml:space="preserve">2020 w powiatach: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opolskim, nyskim, kluczborskim,</w:t>
      </w:r>
    </w:p>
    <w:p w14:paraId="21BC206B" w14:textId="09EEC881" w:rsidR="00B97112" w:rsidRPr="00B97112" w:rsidRDefault="00B97112" w:rsidP="00B9711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roku 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>2021 w powiatach: o</w:t>
      </w:r>
      <w:r w:rsidR="00A50F5D">
        <w:rPr>
          <w:rFonts w:ascii="Times New Roman" w:eastAsia="Times New Roman" w:hAnsi="Times New Roman" w:cs="Times New Roman"/>
          <w:color w:val="000000"/>
          <w:lang w:eastAsia="pl-PL"/>
        </w:rPr>
        <w:t>polskim, nyskim, kędzierzyńsko -</w:t>
      </w:r>
      <w:r w:rsidRPr="00B97112">
        <w:rPr>
          <w:rFonts w:ascii="Times New Roman" w:eastAsia="Times New Roman" w:hAnsi="Times New Roman" w:cs="Times New Roman"/>
          <w:color w:val="000000"/>
          <w:lang w:eastAsia="pl-PL"/>
        </w:rPr>
        <w:t xml:space="preserve"> kozielskim. </w:t>
      </w:r>
    </w:p>
    <w:p w14:paraId="3982B9E8" w14:textId="77777777" w:rsidR="003F41D1" w:rsidRPr="00363AA1" w:rsidRDefault="003F41D1" w:rsidP="00A83D7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0BD3275" w14:textId="22EFA31E" w:rsidR="00107957" w:rsidRPr="007E5FDA" w:rsidRDefault="00A83D7D" w:rsidP="0010795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E5FDA">
        <w:rPr>
          <w:rFonts w:ascii="Times New Roman" w:hAnsi="Times New Roman" w:cs="Times New Roman"/>
          <w:b/>
          <w:bCs/>
        </w:rPr>
        <w:t>AKTY PRAWNE</w:t>
      </w:r>
    </w:p>
    <w:p w14:paraId="452D1A34" w14:textId="266787F8" w:rsidR="00A83D7D" w:rsidRPr="007E5FDA" w:rsidRDefault="00A83D7D" w:rsidP="00A83D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Niniejszy program będzie realizowany w oparciu o następujące akty prawne:</w:t>
      </w:r>
    </w:p>
    <w:p w14:paraId="6CD80E08" w14:textId="7FC0D0A5" w:rsidR="00A83D7D" w:rsidRPr="007E5FDA" w:rsidRDefault="00A83D7D" w:rsidP="00A83D7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Ustawa z dnia 29 lipca 2005r. o przeciwdziałaniu</w:t>
      </w:r>
      <w:r w:rsidR="005B1E5C">
        <w:rPr>
          <w:rFonts w:ascii="Times New Roman" w:hAnsi="Times New Roman" w:cs="Times New Roman"/>
        </w:rPr>
        <w:t xml:space="preserve"> przemocy w rodzinie (Dz.U. 2021 poz. 1249</w:t>
      </w:r>
      <w:r w:rsidRPr="007E5FDA">
        <w:rPr>
          <w:rFonts w:ascii="Times New Roman" w:hAnsi="Times New Roman" w:cs="Times New Roman"/>
        </w:rPr>
        <w:t xml:space="preserve"> z późn.zm.);</w:t>
      </w:r>
    </w:p>
    <w:p w14:paraId="7360DB8C" w14:textId="4AFEFEE5" w:rsidR="00A83D7D" w:rsidRPr="007E5FDA" w:rsidRDefault="00A83D7D" w:rsidP="00A83D7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 xml:space="preserve">Ustawa z dnia 25 lutego 1964r. kodeks rodzinny i opiekuńczy (Dz.U. 2020 poz. 1359 </w:t>
      </w:r>
      <w:r w:rsidR="00107957" w:rsidRPr="007E5FDA">
        <w:rPr>
          <w:rFonts w:ascii="Times New Roman" w:hAnsi="Times New Roman" w:cs="Times New Roman"/>
        </w:rPr>
        <w:t xml:space="preserve">             </w:t>
      </w:r>
      <w:r w:rsidRPr="007E5FDA">
        <w:rPr>
          <w:rFonts w:ascii="Times New Roman" w:hAnsi="Times New Roman" w:cs="Times New Roman"/>
        </w:rPr>
        <w:t>z późn.zm.);</w:t>
      </w:r>
    </w:p>
    <w:p w14:paraId="4C8C31BF" w14:textId="6AC66827" w:rsidR="00A83D7D" w:rsidRPr="007E5FDA" w:rsidRDefault="00A83D7D" w:rsidP="00A83D7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Ustawa z dnia 12 marca 2004r.</w:t>
      </w:r>
      <w:r w:rsidR="005B1E5C">
        <w:rPr>
          <w:rFonts w:ascii="Times New Roman" w:hAnsi="Times New Roman" w:cs="Times New Roman"/>
        </w:rPr>
        <w:t xml:space="preserve"> o pomocy społecznej (Dz.U. 2021 poz. 2268 z </w:t>
      </w:r>
      <w:proofErr w:type="spellStart"/>
      <w:r w:rsidR="005B1E5C">
        <w:rPr>
          <w:rFonts w:ascii="Times New Roman" w:hAnsi="Times New Roman" w:cs="Times New Roman"/>
        </w:rPr>
        <w:t>późn</w:t>
      </w:r>
      <w:proofErr w:type="spellEnd"/>
      <w:r w:rsidR="005B1E5C">
        <w:rPr>
          <w:rFonts w:ascii="Times New Roman" w:hAnsi="Times New Roman" w:cs="Times New Roman"/>
        </w:rPr>
        <w:t>. zm.</w:t>
      </w:r>
      <w:r w:rsidRPr="007E5FDA">
        <w:rPr>
          <w:rFonts w:ascii="Times New Roman" w:hAnsi="Times New Roman" w:cs="Times New Roman"/>
        </w:rPr>
        <w:t>);</w:t>
      </w:r>
    </w:p>
    <w:p w14:paraId="0299654E" w14:textId="5401BC1E" w:rsidR="00A83D7D" w:rsidRPr="007E5FDA" w:rsidRDefault="00A83D7D" w:rsidP="00A83D7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Ustawa z dnia 29 lipca 2005r. o przeciwdziałaniu narkomanii (Dz.U. 2020 poz. 2050</w:t>
      </w:r>
      <w:r w:rsidR="00107957" w:rsidRPr="007E5FDA">
        <w:rPr>
          <w:rFonts w:ascii="Times New Roman" w:hAnsi="Times New Roman" w:cs="Times New Roman"/>
        </w:rPr>
        <w:t>);</w:t>
      </w:r>
    </w:p>
    <w:p w14:paraId="4D99700E" w14:textId="71CCA64E" w:rsidR="00107957" w:rsidRPr="007E5FDA" w:rsidRDefault="00107957" w:rsidP="00BD128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Ustawa z dnia 26 października 1982r. o wychowywaniu w trzeźwości</w:t>
      </w:r>
      <w:r w:rsidR="00BD128A">
        <w:rPr>
          <w:rFonts w:ascii="Times New Roman" w:hAnsi="Times New Roman" w:cs="Times New Roman"/>
        </w:rPr>
        <w:t xml:space="preserve"> </w:t>
      </w:r>
      <w:r w:rsidRPr="007E5FDA">
        <w:rPr>
          <w:rFonts w:ascii="Times New Roman" w:hAnsi="Times New Roman" w:cs="Times New Roman"/>
        </w:rPr>
        <w:t>i przeciwdzi</w:t>
      </w:r>
      <w:r w:rsidR="005B1E5C">
        <w:rPr>
          <w:rFonts w:ascii="Times New Roman" w:hAnsi="Times New Roman" w:cs="Times New Roman"/>
        </w:rPr>
        <w:t>ałaniu alkoholizmowi (Dz.U. 2021 poz. 1119</w:t>
      </w:r>
      <w:r w:rsidRPr="007E5FDA">
        <w:rPr>
          <w:rFonts w:ascii="Times New Roman" w:hAnsi="Times New Roman" w:cs="Times New Roman"/>
        </w:rPr>
        <w:t>);</w:t>
      </w:r>
    </w:p>
    <w:p w14:paraId="2F1227D1" w14:textId="0E905D19" w:rsidR="00107957" w:rsidRPr="007E5FDA" w:rsidRDefault="00107957" w:rsidP="00A83D7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lastRenderedPageBreak/>
        <w:t>Rozporządzenie Rady Ministrów z dnia 13 września 2011r. w sprawie procedury "Niebieskie Karty" oraz wzorów formularzy "Niebieska Karta" (Dz.U. 2011 Nr 209, poz. 1245);</w:t>
      </w:r>
    </w:p>
    <w:p w14:paraId="535037E3" w14:textId="0F325038" w:rsidR="00216FAE" w:rsidRPr="007E5FDA" w:rsidRDefault="00216FAE" w:rsidP="00A83D7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Krajowy Program Przeciwdziałania Przemocy w Rodzinie na rok 2022r;</w:t>
      </w:r>
    </w:p>
    <w:p w14:paraId="6005D0B5" w14:textId="554F81BB" w:rsidR="00107957" w:rsidRPr="007E5FDA" w:rsidRDefault="00107957" w:rsidP="00A83D7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2011 nr 50 poz. 259);</w:t>
      </w:r>
    </w:p>
    <w:p w14:paraId="1F02482C" w14:textId="228483F4" w:rsidR="00107957" w:rsidRPr="007E5FDA" w:rsidRDefault="00107957" w:rsidP="0010795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Rozporządzenie Ministra Spraw Wewnętrznych i Administracji z dnia 31 marca 2022r. w sprawie procedury postępowania przy wykonywaniu czynności odebrania dziecka z rodziny w razie bezpośredniego zagrożenia życia lub zdrowia dziecka</w:t>
      </w:r>
      <w:r w:rsidR="005B1E5C">
        <w:rPr>
          <w:rFonts w:ascii="Times New Roman" w:hAnsi="Times New Roman" w:cs="Times New Roman"/>
        </w:rPr>
        <w:t xml:space="preserve"> w związku</w:t>
      </w:r>
      <w:r w:rsidR="00B53BED" w:rsidRPr="007E5FDA">
        <w:rPr>
          <w:rFonts w:ascii="Times New Roman" w:hAnsi="Times New Roman" w:cs="Times New Roman"/>
        </w:rPr>
        <w:t xml:space="preserve"> </w:t>
      </w:r>
      <w:r w:rsidRPr="007E5FDA">
        <w:rPr>
          <w:rFonts w:ascii="Times New Roman" w:hAnsi="Times New Roman" w:cs="Times New Roman"/>
        </w:rPr>
        <w:t>z przemocą w rodzinie (Dz. U. 2011 nr 81 poz. 448).</w:t>
      </w:r>
    </w:p>
    <w:p w14:paraId="43036DB9" w14:textId="77777777" w:rsidR="00107957" w:rsidRPr="007E5FDA" w:rsidRDefault="00107957" w:rsidP="0010795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ED02BD1" w14:textId="74848FDD" w:rsidR="00107957" w:rsidRPr="007E5FDA" w:rsidRDefault="00107957" w:rsidP="0010795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E5FDA">
        <w:rPr>
          <w:rFonts w:ascii="Times New Roman" w:hAnsi="Times New Roman" w:cs="Times New Roman"/>
          <w:b/>
          <w:bCs/>
        </w:rPr>
        <w:t>GŁÓWNY CEL PROGRAMU</w:t>
      </w:r>
    </w:p>
    <w:p w14:paraId="1C9006DA" w14:textId="6230408A" w:rsidR="00107957" w:rsidRPr="007E5FDA" w:rsidRDefault="00B53BED" w:rsidP="00B53B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Celem głównym niniejszego programu jest zmniejszenie skali zjawiska przemocy                   w rodzinie oraz walka z następstwami jej wystąpienia w rodzinie na terenie powiatu nyskiego.</w:t>
      </w:r>
    </w:p>
    <w:p w14:paraId="0D658C17" w14:textId="0BBC13E4" w:rsidR="00B53BED" w:rsidRPr="007E5FDA" w:rsidRDefault="00B53BED" w:rsidP="00B53B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953DAE2" w14:textId="451BC4EF" w:rsidR="00B53BED" w:rsidRPr="007E5FDA" w:rsidRDefault="00B53BED" w:rsidP="00B53BE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E5FDA">
        <w:rPr>
          <w:rFonts w:ascii="Times New Roman" w:hAnsi="Times New Roman" w:cs="Times New Roman"/>
          <w:b/>
          <w:bCs/>
        </w:rPr>
        <w:t xml:space="preserve">CELE SZCZEGÓŁOWE PROGRAMU </w:t>
      </w:r>
    </w:p>
    <w:p w14:paraId="555EE39C" w14:textId="06E9839D" w:rsidR="00B53BED" w:rsidRPr="007E5FDA" w:rsidRDefault="00B53BED" w:rsidP="00B53BED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Do celów szczegółowych niniejszego programu należy:</w:t>
      </w:r>
    </w:p>
    <w:p w14:paraId="476AE032" w14:textId="1592DA28" w:rsidR="00F432DA" w:rsidRPr="007E5FDA" w:rsidRDefault="00F432DA" w:rsidP="00F432D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Zintensyfikowanie działań profilaktycznych w zakresie przeciwdziałania przemocy w rodzinie.</w:t>
      </w:r>
    </w:p>
    <w:p w14:paraId="3DC7E19C" w14:textId="2F1854C6" w:rsidR="00F432DA" w:rsidRPr="007E5FDA" w:rsidRDefault="00F432DA" w:rsidP="00F432D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Zwiększenie dostępności i skuteczności ochrony oraz wsparcia osób dotkniętych przemocą w rodzinie.</w:t>
      </w:r>
    </w:p>
    <w:p w14:paraId="541119D1" w14:textId="1624C376" w:rsidR="00F432DA" w:rsidRPr="007E5FDA" w:rsidRDefault="00F432DA" w:rsidP="00F432D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>Zwiększenie skuteczności oddziaływań wobec osób stosujących przemoc w rodzinie.</w:t>
      </w:r>
    </w:p>
    <w:p w14:paraId="1B6B379F" w14:textId="441602C4" w:rsidR="00F432DA" w:rsidRPr="007E5FDA" w:rsidRDefault="00F432DA" w:rsidP="00F432D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</w:rPr>
        <w:t xml:space="preserve">Zwiększenie poziomu kompetencji przedstawicieli instytucji i podmiotów realizujących zadania z zakresu przeciwdziałania przemocy w rodzinie w celu podniesienia jakości i dostępności świadczonych usług. </w:t>
      </w:r>
    </w:p>
    <w:p w14:paraId="3830F69C" w14:textId="77777777" w:rsidR="00126469" w:rsidRPr="007E5FDA" w:rsidRDefault="00126469" w:rsidP="00B53BED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6E67A9FA" w14:textId="552911A3" w:rsidR="00303C61" w:rsidRPr="00670D47" w:rsidRDefault="00657CD4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  <w:sectPr w:rsidR="00303C61" w:rsidRPr="00670D47" w:rsidSect="007037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657CD4">
        <w:rPr>
          <w:rFonts w:ascii="Times New Roman" w:hAnsi="Times New Roman"/>
        </w:rPr>
        <w:t>Realizacja powyższych celów szczegółowych wpłynie na ograniczenie skali problemu i skutków przemocy w rodzinie. Przyczyni się do podejmowania kompleksowych działań ukierunkowanych zarówno na ochronę ofiar przemocy, jak i na edukowanie osób stosujących przemoc.</w:t>
      </w:r>
    </w:p>
    <w:p w14:paraId="17CC1A7C" w14:textId="77777777" w:rsidR="00303C61" w:rsidRPr="00303C61" w:rsidRDefault="00303C61" w:rsidP="00303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463901"/>
    </w:p>
    <w:p w14:paraId="0C20B8CE" w14:textId="3852CFF6" w:rsidR="00303C61" w:rsidRPr="0044160D" w:rsidRDefault="00303C61" w:rsidP="0044160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4160D">
        <w:rPr>
          <w:rFonts w:ascii="Times New Roman" w:hAnsi="Times New Roman" w:cs="Times New Roman"/>
          <w:b/>
          <w:bCs/>
        </w:rPr>
        <w:t>ZAŁOŻENIA PROGRAMOWE</w:t>
      </w:r>
    </w:p>
    <w:tbl>
      <w:tblPr>
        <w:tblW w:w="1464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6804"/>
        <w:gridCol w:w="2977"/>
        <w:gridCol w:w="2551"/>
      </w:tblGrid>
      <w:tr w:rsidR="00303C61" w:rsidRPr="00303C61" w14:paraId="6C870835" w14:textId="77777777" w:rsidTr="00514CB9">
        <w:trPr>
          <w:trHeight w:val="54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B53" w14:textId="77777777" w:rsidR="00303C61" w:rsidRPr="00303C61" w:rsidRDefault="00303C61" w:rsidP="00303C6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 SZCZEGÓŁOWY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A99" w14:textId="77777777" w:rsidR="00303C61" w:rsidRPr="00303C61" w:rsidRDefault="00303C61" w:rsidP="00303C6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DZIAŁAŃ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B8D" w14:textId="77777777" w:rsidR="00303C61" w:rsidRPr="00303C61" w:rsidRDefault="00303C61" w:rsidP="00303C6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69C" w14:textId="77777777" w:rsidR="00303C61" w:rsidRPr="00303C61" w:rsidRDefault="00303C61" w:rsidP="00303C61">
            <w:pPr>
              <w:spacing w:after="200" w:line="360" w:lineRule="auto"/>
              <w:ind w:right="-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OKRES RALIZACJI </w:t>
            </w:r>
          </w:p>
        </w:tc>
      </w:tr>
      <w:tr w:rsidR="00303C61" w:rsidRPr="00303C61" w14:paraId="77798AD5" w14:textId="77777777" w:rsidTr="00514CB9">
        <w:trPr>
          <w:trHeight w:val="161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BC8" w14:textId="77777777" w:rsidR="00303C61" w:rsidRPr="00303C61" w:rsidRDefault="00303C61" w:rsidP="00303C6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PROFILAKTYKA, DIAGNOZA SPOŁECZNA                            I EDUKACJA SPOŁECZNA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B50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zebranie informacji na temat rozmiarów zjawiska przemocy w rodzinie na obszarze powiatu nyskiego, ich bieżąca analiza i aktualizacja;</w:t>
            </w:r>
          </w:p>
          <w:p w14:paraId="0E443D18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kościołami i związkami wyznaniowymi w celu wprowadzenia elementów informacji i edukacji na temat zjawiska przemocy w rodzinie;</w:t>
            </w:r>
          </w:p>
          <w:p w14:paraId="6AE86D1A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 realizacja powiatowego programu przeciwdziałania przemocy w rodzinie oraz ochrony ofiar przemocy w rodzinie;</w:t>
            </w:r>
          </w:p>
          <w:p w14:paraId="71AE5ECD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zbadanie istniejącej infrastruktury lokalnych instytucji pomagających ofiarom przemocy w rodzinie w powiecie nyskim;</w:t>
            </w:r>
          </w:p>
          <w:p w14:paraId="4977CF17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powiatowych działań dotyczących przeciwdziałania przemocy i jej zapobieganiu;</w:t>
            </w:r>
          </w:p>
          <w:p w14:paraId="14507F7F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uczestnictwo w krajowych i regionalnych kampaniach społecznych związanych z szeroko pojętym zjawiskiem przemocy i jej profilaktyki;</w:t>
            </w:r>
          </w:p>
          <w:p w14:paraId="6F37F251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 realizowanie programów służących działaniom profilaktycznym mającym na celu udzielenie specjalistycznej pomocy, zwłaszcza w zakresie promowania i wdrożenia prawidłowych metod wychowawczych kierowanych do dzieci i młodzieży;</w:t>
            </w:r>
          </w:p>
          <w:p w14:paraId="5057FCB2" w14:textId="77777777" w:rsidR="00303C61" w:rsidRPr="00303C61" w:rsidRDefault="00303C61" w:rsidP="00303C61">
            <w:pPr>
              <w:numPr>
                <w:ilvl w:val="0"/>
                <w:numId w:val="11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prowadzenie zajęć wychowawczych i zajęć </w:t>
            </w:r>
            <w:proofErr w:type="spellStart"/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informacyjno</w:t>
            </w:r>
            <w:proofErr w:type="spellEnd"/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edukacyjnych w placówkach oświatowych i opiekuńczo – wychowawczych.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876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 w Nysie,</w:t>
            </w:r>
          </w:p>
          <w:p w14:paraId="62FF81DD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Starostwo Powiatowe w Nysie;</w:t>
            </w:r>
          </w:p>
          <w:p w14:paraId="7F25E3CE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ośrodki pomocy społecznej funkcjonujące na terenie powiatu nyskiego;</w:t>
            </w:r>
          </w:p>
          <w:p w14:paraId="6BA164F2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kościoły, związki wyznaniowe, stowarzyszenia, fundacje, organizacje pozarządowe;</w:t>
            </w:r>
          </w:p>
          <w:p w14:paraId="29AA95B8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Sąd Rejonowy w Nysie;</w:t>
            </w:r>
          </w:p>
          <w:p w14:paraId="103E8CC9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Szkoły funkcjonujące na terenie powiatu nyskiego;</w:t>
            </w:r>
          </w:p>
          <w:p w14:paraId="4AABC5CC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Centrum Psychologii Zdrowia DORMED w Nysie;</w:t>
            </w:r>
          </w:p>
          <w:p w14:paraId="3AD00797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ochrona zdrowia.</w:t>
            </w:r>
          </w:p>
          <w:p w14:paraId="59BFF595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B24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788124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F0C7B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8EB2AF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9C1E9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0D56B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8588A" w14:textId="77777777" w:rsidR="00303C61" w:rsidRPr="00657CD4" w:rsidRDefault="00303C61" w:rsidP="00303C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D4">
              <w:rPr>
                <w:rFonts w:ascii="Times New Roman" w:eastAsia="Times New Roman" w:hAnsi="Times New Roman" w:cs="Times New Roman"/>
                <w:sz w:val="20"/>
                <w:szCs w:val="20"/>
              </w:rPr>
              <w:t>2023 - 2026</w:t>
            </w:r>
          </w:p>
        </w:tc>
      </w:tr>
      <w:tr w:rsidR="00303C61" w:rsidRPr="00303C61" w14:paraId="58426390" w14:textId="77777777" w:rsidTr="00514CB9">
        <w:trPr>
          <w:trHeight w:val="359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261" w14:textId="77777777" w:rsidR="00303C61" w:rsidRPr="00303C61" w:rsidRDefault="00303C61" w:rsidP="00303C6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OCHRONA                          I POMOC OSOBOM DOTKNIĘTYM PRZEMOCĄ                                W RODZINIE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69A" w14:textId="77777777" w:rsidR="00303C61" w:rsidRPr="00303C61" w:rsidRDefault="00303C61" w:rsidP="00303C61">
            <w:pPr>
              <w:numPr>
                <w:ilvl w:val="0"/>
                <w:numId w:val="13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nawiązywanie, rozwijanie i wzmacnianie współpracy między instytucjami rządowymi i samorządowymi oraz organizacjami pozarządowymi w zakresie pomocy osobom dotkniętym przemocą w rodzinie;</w:t>
            </w:r>
          </w:p>
          <w:p w14:paraId="1BFE90BD" w14:textId="77777777" w:rsidR="00303C61" w:rsidRPr="00303C61" w:rsidRDefault="00303C61" w:rsidP="00303C61">
            <w:pPr>
              <w:numPr>
                <w:ilvl w:val="0"/>
                <w:numId w:val="13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informacji w zakresie możliwości i form udzielania pomocy osobom dotkniętym przemocą w rodzinie;</w:t>
            </w:r>
          </w:p>
          <w:p w14:paraId="10035E62" w14:textId="77777777" w:rsidR="00303C61" w:rsidRPr="00303C61" w:rsidRDefault="00303C61" w:rsidP="00303C61">
            <w:pPr>
              <w:numPr>
                <w:ilvl w:val="0"/>
                <w:numId w:val="13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działań edukacyjnych kierowanych do osób dotkniętych przemocą w rodzinie;</w:t>
            </w:r>
          </w:p>
          <w:p w14:paraId="6C488029" w14:textId="77777777" w:rsidR="00303C61" w:rsidRPr="00303C61" w:rsidRDefault="00303C61" w:rsidP="00303C61">
            <w:pPr>
              <w:numPr>
                <w:ilvl w:val="0"/>
                <w:numId w:val="13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realizowanie pomocy w formie grup wsparcia dla osób doznających przemocy;</w:t>
            </w:r>
          </w:p>
          <w:p w14:paraId="34698554" w14:textId="77777777" w:rsidR="00303C61" w:rsidRPr="00303C61" w:rsidRDefault="00303C61" w:rsidP="00303C61">
            <w:pPr>
              <w:numPr>
                <w:ilvl w:val="0"/>
                <w:numId w:val="13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zapewnienie osobom dotkniętym przemocą w rodzinie pomocy w ośrodku interwencji kryzysowej;</w:t>
            </w:r>
          </w:p>
          <w:p w14:paraId="4F2CB8AA" w14:textId="77777777" w:rsidR="00303C61" w:rsidRPr="00303C61" w:rsidRDefault="00303C61" w:rsidP="00303C61">
            <w:pPr>
              <w:numPr>
                <w:ilvl w:val="0"/>
                <w:numId w:val="13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zapewnienie schronienia w rodzinnej i instytucjonalnej pieczy zastępczej dzieciom krzywdzonym w wyniku przemocy w rodzinie. </w:t>
            </w:r>
          </w:p>
          <w:p w14:paraId="01B520BD" w14:textId="77777777" w:rsidR="00303C61" w:rsidRPr="00303C61" w:rsidRDefault="00303C61" w:rsidP="00303C61">
            <w:pPr>
              <w:numPr>
                <w:ilvl w:val="0"/>
                <w:numId w:val="13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pomoc w znalezieniu bezpiecznego schronienia dla ofiar przemocy.</w:t>
            </w:r>
          </w:p>
          <w:p w14:paraId="1CB59102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2DB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 w Nysie,</w:t>
            </w:r>
          </w:p>
          <w:p w14:paraId="25A84731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Starostwo Powiatowe w Nysie;</w:t>
            </w:r>
          </w:p>
          <w:p w14:paraId="43BFF18D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ośrodki pomocy społecznej funkcjonujące na terenie powiatu nyskiego;</w:t>
            </w:r>
          </w:p>
          <w:p w14:paraId="35A28464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kościoły, związki wyznaniowe, stowarzyszenia, fundacje, organizacje pozarządowe;</w:t>
            </w:r>
          </w:p>
          <w:p w14:paraId="36BDC5D2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Sąd Rejonowy w Nysie;</w:t>
            </w:r>
          </w:p>
          <w:p w14:paraId="295AECCC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Szkoły funkcjonujące na terenie powiatu nyskiego;</w:t>
            </w:r>
          </w:p>
          <w:p w14:paraId="203B09FB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Centrum Psychologii Zdrowia DORMED w Nysie;</w:t>
            </w:r>
          </w:p>
          <w:p w14:paraId="100CDD68" w14:textId="5DD05BA7" w:rsidR="00303C61" w:rsidRPr="00670D47" w:rsidRDefault="00303C61" w:rsidP="00670D47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ochrona zdrowia.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A3D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22D7D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7DA64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22131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04019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7DD1E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AA02A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F440C" w14:textId="77777777" w:rsidR="00303C61" w:rsidRPr="00657CD4" w:rsidRDefault="00303C61" w:rsidP="00303C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D4">
              <w:rPr>
                <w:rFonts w:ascii="Times New Roman" w:eastAsia="Times New Roman" w:hAnsi="Times New Roman" w:cs="Times New Roman"/>
                <w:sz w:val="20"/>
                <w:szCs w:val="20"/>
              </w:rPr>
              <w:t>2023 - 2026</w:t>
            </w:r>
          </w:p>
        </w:tc>
      </w:tr>
      <w:tr w:rsidR="00303C61" w:rsidRPr="00303C61" w14:paraId="6FC46269" w14:textId="77777777" w:rsidTr="00514CB9">
        <w:trPr>
          <w:trHeight w:val="336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80A" w14:textId="77777777" w:rsidR="00303C61" w:rsidRPr="00303C61" w:rsidRDefault="00303C61" w:rsidP="00303C6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ODDZIAŁYWANIE NA OSOBY STOSUJĄCE PRZEMOC                              W RODZINIE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A40" w14:textId="05F5C0EF" w:rsidR="00303C61" w:rsidRPr="00303C61" w:rsidRDefault="00A50F5D" w:rsidP="00303C61">
            <w:pPr>
              <w:numPr>
                <w:ilvl w:val="0"/>
                <w:numId w:val="12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programów korekcyjno</w:t>
            </w:r>
            <w:r w:rsidR="00303C61"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- edukacyjnych dla sprawców przemocy w rodzinie oraz ich monitoring;</w:t>
            </w:r>
          </w:p>
          <w:p w14:paraId="3E3CFFF1" w14:textId="78B7FD18" w:rsidR="00303C61" w:rsidRPr="00303C61" w:rsidRDefault="00303C61" w:rsidP="00303C61">
            <w:pPr>
              <w:numPr>
                <w:ilvl w:val="0"/>
                <w:numId w:val="12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realizo</w:t>
            </w:r>
            <w:r w:rsidR="00A50F5D">
              <w:rPr>
                <w:rFonts w:ascii="Times New Roman" w:eastAsia="Times New Roman" w:hAnsi="Times New Roman" w:cs="Times New Roman"/>
                <w:sz w:val="20"/>
                <w:szCs w:val="20"/>
              </w:rPr>
              <w:t>wanie programów psychologiczno-</w:t>
            </w: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terapeutycznych dla osób stosujących przemoc w rodzinie oraz ich monitoring; </w:t>
            </w:r>
          </w:p>
          <w:p w14:paraId="4533A076" w14:textId="77777777" w:rsidR="00303C61" w:rsidRPr="00303C61" w:rsidRDefault="00303C61" w:rsidP="00303C61">
            <w:pPr>
              <w:numPr>
                <w:ilvl w:val="0"/>
                <w:numId w:val="12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pomoc </w:t>
            </w:r>
            <w:proofErr w:type="spellStart"/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psychoedukacyjna</w:t>
            </w:r>
            <w:proofErr w:type="spellEnd"/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osób stosujących przemoc w rodzinie;</w:t>
            </w:r>
          </w:p>
          <w:p w14:paraId="689F9586" w14:textId="77777777" w:rsidR="00303C61" w:rsidRPr="00303C61" w:rsidRDefault="00303C61" w:rsidP="00303C61">
            <w:pPr>
              <w:numPr>
                <w:ilvl w:val="0"/>
                <w:numId w:val="12"/>
              </w:numPr>
              <w:spacing w:after="120" w:line="240" w:lineRule="auto"/>
              <w:ind w:left="34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interdyscyplinarna współpraca w zakresie działań zmierzających do wyeliminowania destrukcyjnych postaw sprawców przemocy w rodzinie.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A88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 w Nysie;</w:t>
            </w:r>
          </w:p>
          <w:p w14:paraId="7C5EBFF9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ośrodki pomocy społecznej funkcjonujące na terenie powiatu nyskiego;</w:t>
            </w:r>
          </w:p>
          <w:p w14:paraId="59F7BB3A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Sąd Rejonowy w Nysie;</w:t>
            </w:r>
          </w:p>
          <w:p w14:paraId="0FD67F02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Prokuratura Rejonowa w Nysie;</w:t>
            </w:r>
          </w:p>
          <w:p w14:paraId="32D32886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Zakład Karny w Nysie;</w:t>
            </w:r>
          </w:p>
          <w:p w14:paraId="69C66A61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Centrum Psychologii Zdrowia DORMED w Nysie.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2F0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D3CA04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9B36D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52A60" w14:textId="77777777" w:rsidR="00303C61" w:rsidRPr="00657CD4" w:rsidRDefault="00303C61" w:rsidP="00303C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D4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2026</w:t>
            </w:r>
          </w:p>
          <w:p w14:paraId="7A176D2D" w14:textId="77777777" w:rsidR="00303C61" w:rsidRPr="00303C61" w:rsidRDefault="00303C61" w:rsidP="00303C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C61" w:rsidRPr="00303C61" w14:paraId="03533312" w14:textId="77777777" w:rsidTr="00514CB9">
        <w:trPr>
          <w:trHeight w:val="36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B24" w14:textId="77777777" w:rsidR="00303C61" w:rsidRPr="00303C61" w:rsidRDefault="00303C61" w:rsidP="00303C6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PODNOSZENIE KOMPETENCJI, ROZWIJANIE                                I DOSKONALENIE UMIEJĘTNOŚCI SŁUŻB                                  I PRZEDSTAWICIELI PODMIOTÓW REALIZUJĄCYCH DZIAŁANIA                           Z ZAKRESU PRZECIWDZIAŁANIA PRZEMOCY                           W RODZINIE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DCE" w14:textId="77777777" w:rsidR="00303C61" w:rsidRPr="00303C61" w:rsidRDefault="00303C61" w:rsidP="00303C61">
            <w:pPr>
              <w:numPr>
                <w:ilvl w:val="0"/>
                <w:numId w:val="14"/>
              </w:numPr>
              <w:spacing w:after="120" w:line="240" w:lineRule="auto"/>
              <w:ind w:left="311" w:hanging="16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inicjowanie spotkań oraz przedsięwzięć służących doskonaleniu zawodowemu osób realizujących działania w obszarze przeciwdziałania przemocy w rodzinie.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6A1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 w Nysie,</w:t>
            </w:r>
          </w:p>
          <w:p w14:paraId="7E59EA34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Starostwo Powiatowe w Nysie;</w:t>
            </w:r>
          </w:p>
          <w:p w14:paraId="5A7AC42D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ośrodki pomocy społecznej funkcjonujące na terenie powiatu nyskiego;</w:t>
            </w:r>
          </w:p>
          <w:p w14:paraId="32C4D2C8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Sąd Rejonowy w Nysie;</w:t>
            </w:r>
          </w:p>
          <w:p w14:paraId="43D713BB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Szkoły funkcjonujące na terenie powiatu nyskiego;</w:t>
            </w:r>
          </w:p>
          <w:p w14:paraId="2D1CB4F1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Centrum Psychologii Zdrowia DORMED w Nysie;</w:t>
            </w:r>
          </w:p>
          <w:p w14:paraId="41564A62" w14:textId="77777777" w:rsidR="00303C61" w:rsidRPr="00303C61" w:rsidRDefault="00303C61" w:rsidP="00303C61">
            <w:pPr>
              <w:numPr>
                <w:ilvl w:val="0"/>
                <w:numId w:val="10"/>
              </w:num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61">
              <w:rPr>
                <w:rFonts w:ascii="Times New Roman" w:eastAsia="Times New Roman" w:hAnsi="Times New Roman" w:cs="Times New Roman"/>
                <w:sz w:val="20"/>
                <w:szCs w:val="20"/>
              </w:rPr>
              <w:t>ochrona zdrowia.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A5C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73D36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040687" w14:textId="77777777" w:rsidR="00303C61" w:rsidRPr="00303C61" w:rsidRDefault="00303C61" w:rsidP="00303C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B2E93" w14:textId="77777777" w:rsidR="00303C61" w:rsidRPr="00303C61" w:rsidRDefault="00303C61" w:rsidP="00303C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6ACD3" w14:textId="77777777" w:rsidR="00303C61" w:rsidRPr="00303C61" w:rsidRDefault="00303C61" w:rsidP="00303C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0D1F3" w14:textId="77777777" w:rsidR="00303C61" w:rsidRPr="00657CD4" w:rsidRDefault="00303C61" w:rsidP="00303C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D4">
              <w:rPr>
                <w:rFonts w:ascii="Times New Roman" w:eastAsia="Times New Roman" w:hAnsi="Times New Roman" w:cs="Times New Roman"/>
                <w:sz w:val="20"/>
                <w:szCs w:val="20"/>
              </w:rPr>
              <w:t>2023 - 2026</w:t>
            </w:r>
          </w:p>
        </w:tc>
      </w:tr>
      <w:bookmarkEnd w:id="0"/>
    </w:tbl>
    <w:p w14:paraId="29DADA36" w14:textId="77777777" w:rsidR="00303C61" w:rsidRPr="00303C61" w:rsidRDefault="00303C61" w:rsidP="00303C61">
      <w:pPr>
        <w:spacing w:after="200" w:line="276" w:lineRule="auto"/>
        <w:rPr>
          <w:rFonts w:ascii="Calibri" w:eastAsia="Calibri" w:hAnsi="Calibri" w:cs="Times New Roman"/>
        </w:rPr>
      </w:pPr>
    </w:p>
    <w:p w14:paraId="2688B987" w14:textId="77777777" w:rsidR="00C943A3" w:rsidRDefault="00C943A3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5F43E" w14:textId="2B27C3B8" w:rsidR="00126469" w:rsidRDefault="00126469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C317A" w14:textId="3052E1AC" w:rsidR="00126469" w:rsidRDefault="00126469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860D8" w14:textId="349824BF" w:rsidR="00126469" w:rsidRDefault="00126469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68AFA" w14:textId="1ACE7FA0" w:rsidR="00126469" w:rsidRDefault="00126469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60B5" w14:textId="77777777" w:rsidR="00DC4ECA" w:rsidRDefault="00DC4ECA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C4ECA" w:rsidSect="007034C1">
          <w:pgSz w:w="16838" w:h="11906" w:orient="landscape"/>
          <w:pgMar w:top="907" w:right="1418" w:bottom="624" w:left="1418" w:header="709" w:footer="709" w:gutter="0"/>
          <w:pgNumType w:start="2"/>
          <w:cols w:space="708"/>
          <w:titlePg/>
          <w:docGrid w:linePitch="360"/>
        </w:sectPr>
      </w:pPr>
    </w:p>
    <w:p w14:paraId="50322485" w14:textId="77777777" w:rsidR="00126469" w:rsidRDefault="00126469" w:rsidP="001264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260AA" w14:textId="14087A32" w:rsidR="00B53BED" w:rsidRPr="000D5ED5" w:rsidRDefault="00B53BED" w:rsidP="002C138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D5ED5">
        <w:rPr>
          <w:rFonts w:ascii="Times New Roman" w:hAnsi="Times New Roman" w:cs="Times New Roman"/>
          <w:b/>
          <w:bCs/>
        </w:rPr>
        <w:t>ŹRÓDŁA FINANSOWANIA</w:t>
      </w:r>
    </w:p>
    <w:p w14:paraId="54735C55" w14:textId="5549CAA1" w:rsidR="00B53BED" w:rsidRPr="000D5ED5" w:rsidRDefault="00B53BED" w:rsidP="005B01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D5ED5">
        <w:rPr>
          <w:rFonts w:ascii="Times New Roman" w:hAnsi="Times New Roman" w:cs="Times New Roman"/>
        </w:rPr>
        <w:t>Zadania wyznaczone przez niniejszy program w główniej mierze zostaną sfinansowane ze środków własnych powiatu</w:t>
      </w:r>
      <w:r w:rsidR="005B012F" w:rsidRPr="000D5ED5">
        <w:rPr>
          <w:rFonts w:ascii="Times New Roman" w:hAnsi="Times New Roman" w:cs="Times New Roman"/>
        </w:rPr>
        <w:t xml:space="preserve">, które zostaną zaplanowane w budżecie Powiatowego Centrum Pomocy Rodzinie w Nysie. Ponadto przewiduje się współudział w finansowaniu zadań ze środków własnych gmin i województwa oraz środków własnych instytucji współuczestniczących w danym działaniu oraz z funduszy pozyskanych z programów ministerialnych. </w:t>
      </w:r>
    </w:p>
    <w:p w14:paraId="46691EFE" w14:textId="77777777" w:rsidR="000D5ED5" w:rsidRPr="000D5ED5" w:rsidRDefault="000D5ED5" w:rsidP="005B01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AEF5DC1" w14:textId="790D399B" w:rsidR="005B012F" w:rsidRPr="000D5ED5" w:rsidRDefault="005B012F" w:rsidP="002C138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D5ED5">
        <w:rPr>
          <w:rFonts w:ascii="Times New Roman" w:hAnsi="Times New Roman" w:cs="Times New Roman"/>
          <w:b/>
          <w:bCs/>
        </w:rPr>
        <w:t xml:space="preserve">MONITORING </w:t>
      </w:r>
    </w:p>
    <w:p w14:paraId="0B67D896" w14:textId="5DEC4E6D" w:rsidR="005B012F" w:rsidRPr="00657CD4" w:rsidRDefault="00657CD4" w:rsidP="00657CD4">
      <w:pPr>
        <w:pStyle w:val="Bezodstpw"/>
        <w:spacing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657CD4">
        <w:rPr>
          <w:rFonts w:ascii="Times New Roman" w:hAnsi="Times New Roman"/>
        </w:rPr>
        <w:t>Monitoring ma na celu sprawdzenie skuteczności podejmowanych działań prowadzonych w ramach realizowanego Programu</w:t>
      </w:r>
      <w:r>
        <w:rPr>
          <w:rFonts w:ascii="Times New Roman" w:eastAsia="Calibri" w:hAnsi="Times New Roman" w:cs="Times New Roman"/>
        </w:rPr>
        <w:t xml:space="preserve">. </w:t>
      </w:r>
      <w:r w:rsidR="002B5334" w:rsidRPr="00657CD4">
        <w:rPr>
          <w:rFonts w:ascii="Times New Roman" w:eastAsia="Calibri" w:hAnsi="Times New Roman" w:cs="Times New Roman"/>
        </w:rPr>
        <w:t>Oceny realizacji poszczególnych działań Programu dokona Powiatowe Centrum Pomocy Rodzinie w Nysie</w:t>
      </w:r>
      <w:r w:rsidR="002B5334" w:rsidRPr="00657CD4">
        <w:rPr>
          <w:rFonts w:ascii="Times New Roman" w:hAnsi="Times New Roman" w:cs="Times New Roman"/>
        </w:rPr>
        <w:t xml:space="preserve"> w oparciu o sprawozdawczość własną oraz o sprawozdawczość pozyskaną z instytucji, służb i organizacji współpr</w:t>
      </w:r>
      <w:r w:rsidR="00514CB9" w:rsidRPr="00657CD4">
        <w:rPr>
          <w:rFonts w:ascii="Times New Roman" w:hAnsi="Times New Roman" w:cs="Times New Roman"/>
        </w:rPr>
        <w:t>acujących w ramach Powiatowego P</w:t>
      </w:r>
      <w:r w:rsidR="002B5334" w:rsidRPr="00657CD4">
        <w:rPr>
          <w:rFonts w:ascii="Times New Roman" w:hAnsi="Times New Roman" w:cs="Times New Roman"/>
        </w:rPr>
        <w:t xml:space="preserve">rogramu </w:t>
      </w:r>
      <w:r w:rsidR="00514CB9" w:rsidRPr="00657CD4">
        <w:rPr>
          <w:rFonts w:ascii="Times New Roman" w:hAnsi="Times New Roman" w:cs="Times New Roman"/>
        </w:rPr>
        <w:t xml:space="preserve">Przeciwdziałania Przemocy w Rodzinie oraz Ochrony Ofiar Przemocy w Rodzinie na lata 2023-2026. </w:t>
      </w:r>
      <w:r>
        <w:rPr>
          <w:rFonts w:ascii="Times New Roman" w:hAnsi="Times New Roman" w:cs="Times New Roman"/>
        </w:rPr>
        <w:t xml:space="preserve">Pisemne - </w:t>
      </w:r>
      <w:r w:rsidR="002B5334" w:rsidRPr="00657CD4">
        <w:rPr>
          <w:rFonts w:ascii="Times New Roman" w:hAnsi="Times New Roman" w:cs="Times New Roman"/>
        </w:rPr>
        <w:t xml:space="preserve">opisowe sprawozdanie ze zrealizowanych zadań Centrum </w:t>
      </w:r>
      <w:r w:rsidR="002B5334" w:rsidRPr="00657CD4">
        <w:rPr>
          <w:rFonts w:ascii="Times New Roman" w:eastAsia="Calibri" w:hAnsi="Times New Roman" w:cs="Times New Roman"/>
        </w:rPr>
        <w:t xml:space="preserve"> </w:t>
      </w:r>
      <w:r w:rsidR="002B5334" w:rsidRPr="00657CD4">
        <w:rPr>
          <w:rFonts w:ascii="Times New Roman" w:hAnsi="Times New Roman" w:cs="Times New Roman"/>
        </w:rPr>
        <w:t>przekaże Zarządowi Powiatu do końca drugiego kwartału kolejnego roku</w:t>
      </w:r>
      <w:r w:rsidR="002B5334" w:rsidRPr="00657CD4">
        <w:rPr>
          <w:rFonts w:ascii="Times New Roman" w:eastAsia="Calibri" w:hAnsi="Times New Roman" w:cs="Times New Roman"/>
        </w:rPr>
        <w:t>.</w:t>
      </w:r>
      <w:r w:rsidRPr="00657CD4">
        <w:rPr>
          <w:rFonts w:ascii="Times New Roman" w:hAnsi="Times New Roman"/>
          <w:sz w:val="20"/>
          <w:szCs w:val="20"/>
        </w:rPr>
        <w:t xml:space="preserve"> </w:t>
      </w:r>
      <w:r w:rsidRPr="00657CD4">
        <w:rPr>
          <w:rFonts w:ascii="Times New Roman" w:hAnsi="Times New Roman"/>
        </w:rPr>
        <w:t>Na  podstawie sprawozdania będzie</w:t>
      </w:r>
      <w:r>
        <w:rPr>
          <w:rFonts w:ascii="Times New Roman" w:hAnsi="Times New Roman"/>
        </w:rPr>
        <w:t xml:space="preserve"> również</w:t>
      </w:r>
      <w:r w:rsidRPr="00657CD4">
        <w:rPr>
          <w:rFonts w:ascii="Times New Roman" w:hAnsi="Times New Roman"/>
        </w:rPr>
        <w:t xml:space="preserve"> dokonywana ewentualna modyfikacja działań</w:t>
      </w:r>
    </w:p>
    <w:p w14:paraId="1C0118B2" w14:textId="77777777" w:rsidR="00B53BED" w:rsidRPr="00657CD4" w:rsidRDefault="00B53BED" w:rsidP="00B53BE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0FDCAD" w14:textId="52C27C2D" w:rsidR="00A83D7D" w:rsidRDefault="00A83D7D" w:rsidP="00A83D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2B9D8" w14:textId="714051BB" w:rsidR="008B58C2" w:rsidRDefault="008B58C2" w:rsidP="00A83D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BEB2C" w14:textId="77777777" w:rsidR="002D5621" w:rsidRDefault="002D5621" w:rsidP="002D56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7E9D9AB" w14:textId="77777777" w:rsidR="002D5621" w:rsidRDefault="002D5621" w:rsidP="002D56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0448B44" w14:textId="77777777" w:rsidR="008B58C2" w:rsidRPr="00A83D7D" w:rsidRDefault="008B58C2" w:rsidP="00A83D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58C2" w:rsidRPr="00A83D7D" w:rsidSect="00DC4EC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84BB" w14:textId="77777777" w:rsidR="00312692" w:rsidRDefault="00312692" w:rsidP="002C138F">
      <w:pPr>
        <w:spacing w:after="0" w:line="240" w:lineRule="auto"/>
      </w:pPr>
      <w:r>
        <w:separator/>
      </w:r>
    </w:p>
  </w:endnote>
  <w:endnote w:type="continuationSeparator" w:id="0">
    <w:p w14:paraId="5902566E" w14:textId="77777777" w:rsidR="00312692" w:rsidRDefault="00312692" w:rsidP="002C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2D8D" w14:textId="77777777" w:rsidR="005E6776" w:rsidRDefault="005E6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5622" w14:textId="35D6F28B" w:rsidR="002B6941" w:rsidRDefault="002B6941">
    <w:pPr>
      <w:pStyle w:val="Stopka"/>
      <w:jc w:val="center"/>
    </w:pPr>
  </w:p>
  <w:p w14:paraId="741CABD9" w14:textId="77777777" w:rsidR="00E504DF" w:rsidRPr="006C0D76" w:rsidRDefault="00E504DF" w:rsidP="006C0D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2C65" w14:textId="0BA9F0E3" w:rsidR="005E6776" w:rsidRDefault="005E6776">
    <w:pPr>
      <w:pStyle w:val="Stopka"/>
      <w:jc w:val="center"/>
    </w:pPr>
  </w:p>
  <w:p w14:paraId="76E99841" w14:textId="099B35CB" w:rsidR="00E504DF" w:rsidRDefault="00E504DF" w:rsidP="006C0D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627A" w14:textId="77777777" w:rsidR="00312692" w:rsidRDefault="00312692" w:rsidP="002C138F">
      <w:pPr>
        <w:spacing w:after="0" w:line="240" w:lineRule="auto"/>
      </w:pPr>
      <w:r>
        <w:separator/>
      </w:r>
    </w:p>
  </w:footnote>
  <w:footnote w:type="continuationSeparator" w:id="0">
    <w:p w14:paraId="3CF5F6FC" w14:textId="77777777" w:rsidR="00312692" w:rsidRDefault="00312692" w:rsidP="002C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4E47" w14:textId="77777777" w:rsidR="005E6776" w:rsidRDefault="005E6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31A2" w14:textId="77777777" w:rsidR="005E6776" w:rsidRDefault="005E6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EB3F" w14:textId="77777777" w:rsidR="005E6776" w:rsidRDefault="005E6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535"/>
    <w:multiLevelType w:val="hybridMultilevel"/>
    <w:tmpl w:val="06CAE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EB3"/>
    <w:multiLevelType w:val="hybridMultilevel"/>
    <w:tmpl w:val="3DAC40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972"/>
    <w:multiLevelType w:val="hybridMultilevel"/>
    <w:tmpl w:val="D8F4A4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926"/>
    <w:multiLevelType w:val="hybridMultilevel"/>
    <w:tmpl w:val="33EA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402"/>
    <w:multiLevelType w:val="hybridMultilevel"/>
    <w:tmpl w:val="DFCE9E20"/>
    <w:lvl w:ilvl="0" w:tplc="FF8653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756"/>
    <w:multiLevelType w:val="hybridMultilevel"/>
    <w:tmpl w:val="5286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4D7C"/>
    <w:multiLevelType w:val="hybridMultilevel"/>
    <w:tmpl w:val="986013DE"/>
    <w:lvl w:ilvl="0" w:tplc="FF8653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0FBC"/>
    <w:multiLevelType w:val="hybridMultilevel"/>
    <w:tmpl w:val="06CA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70E3"/>
    <w:multiLevelType w:val="hybridMultilevel"/>
    <w:tmpl w:val="217A86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4CB"/>
    <w:multiLevelType w:val="hybridMultilevel"/>
    <w:tmpl w:val="FAB464DC"/>
    <w:lvl w:ilvl="0" w:tplc="041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18D6804"/>
    <w:multiLevelType w:val="hybridMultilevel"/>
    <w:tmpl w:val="412ECF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8C302C2"/>
    <w:multiLevelType w:val="hybridMultilevel"/>
    <w:tmpl w:val="5350A1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517EF"/>
    <w:multiLevelType w:val="hybridMultilevel"/>
    <w:tmpl w:val="5350A1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54B4"/>
    <w:multiLevelType w:val="hybridMultilevel"/>
    <w:tmpl w:val="BB26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A3F7D"/>
    <w:multiLevelType w:val="hybridMultilevel"/>
    <w:tmpl w:val="4630F7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7915">
    <w:abstractNumId w:val="13"/>
  </w:num>
  <w:num w:numId="2" w16cid:durableId="624625430">
    <w:abstractNumId w:val="7"/>
  </w:num>
  <w:num w:numId="3" w16cid:durableId="1040278745">
    <w:abstractNumId w:val="4"/>
  </w:num>
  <w:num w:numId="4" w16cid:durableId="107897111">
    <w:abstractNumId w:val="6"/>
  </w:num>
  <w:num w:numId="5" w16cid:durableId="676082512">
    <w:abstractNumId w:val="11"/>
  </w:num>
  <w:num w:numId="6" w16cid:durableId="703596212">
    <w:abstractNumId w:val="12"/>
  </w:num>
  <w:num w:numId="7" w16cid:durableId="1194999173">
    <w:abstractNumId w:val="3"/>
  </w:num>
  <w:num w:numId="8" w16cid:durableId="757024069">
    <w:abstractNumId w:val="0"/>
  </w:num>
  <w:num w:numId="9" w16cid:durableId="902645369">
    <w:abstractNumId w:val="5"/>
  </w:num>
  <w:num w:numId="10" w16cid:durableId="641888801">
    <w:abstractNumId w:val="2"/>
  </w:num>
  <w:num w:numId="11" w16cid:durableId="654261902">
    <w:abstractNumId w:val="1"/>
  </w:num>
  <w:num w:numId="12" w16cid:durableId="743911708">
    <w:abstractNumId w:val="8"/>
  </w:num>
  <w:num w:numId="13" w16cid:durableId="1566261533">
    <w:abstractNumId w:val="9"/>
  </w:num>
  <w:num w:numId="14" w16cid:durableId="553469306">
    <w:abstractNumId w:val="10"/>
  </w:num>
  <w:num w:numId="15" w16cid:durableId="878514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F4"/>
    <w:rsid w:val="0002236D"/>
    <w:rsid w:val="00043702"/>
    <w:rsid w:val="00097C6A"/>
    <w:rsid w:val="000B1BC2"/>
    <w:rsid w:val="000C0A37"/>
    <w:rsid w:val="000D5ED5"/>
    <w:rsid w:val="000E560F"/>
    <w:rsid w:val="00107957"/>
    <w:rsid w:val="00114410"/>
    <w:rsid w:val="001234D3"/>
    <w:rsid w:val="00126469"/>
    <w:rsid w:val="00127E43"/>
    <w:rsid w:val="001333C0"/>
    <w:rsid w:val="00133868"/>
    <w:rsid w:val="0013543E"/>
    <w:rsid w:val="00170094"/>
    <w:rsid w:val="00216FAE"/>
    <w:rsid w:val="002351D8"/>
    <w:rsid w:val="002B5334"/>
    <w:rsid w:val="002B6941"/>
    <w:rsid w:val="002C138F"/>
    <w:rsid w:val="002D5621"/>
    <w:rsid w:val="002E1E1B"/>
    <w:rsid w:val="002E51DA"/>
    <w:rsid w:val="002E7305"/>
    <w:rsid w:val="00303C61"/>
    <w:rsid w:val="00312692"/>
    <w:rsid w:val="00363AA1"/>
    <w:rsid w:val="00367938"/>
    <w:rsid w:val="003C55AA"/>
    <w:rsid w:val="003E0E5E"/>
    <w:rsid w:val="003E10BC"/>
    <w:rsid w:val="003F41D1"/>
    <w:rsid w:val="00414F8A"/>
    <w:rsid w:val="0044160D"/>
    <w:rsid w:val="0044500A"/>
    <w:rsid w:val="004628C3"/>
    <w:rsid w:val="0049135B"/>
    <w:rsid w:val="00506A61"/>
    <w:rsid w:val="00514CB9"/>
    <w:rsid w:val="00522DD5"/>
    <w:rsid w:val="005542DF"/>
    <w:rsid w:val="005556C7"/>
    <w:rsid w:val="00567386"/>
    <w:rsid w:val="00571E8D"/>
    <w:rsid w:val="005A6DE8"/>
    <w:rsid w:val="005B012F"/>
    <w:rsid w:val="005B1E5C"/>
    <w:rsid w:val="005E6776"/>
    <w:rsid w:val="0060155C"/>
    <w:rsid w:val="00657CD4"/>
    <w:rsid w:val="00670D47"/>
    <w:rsid w:val="00687F4E"/>
    <w:rsid w:val="006B5846"/>
    <w:rsid w:val="006C0D76"/>
    <w:rsid w:val="006D38E2"/>
    <w:rsid w:val="006D5622"/>
    <w:rsid w:val="006F0C7C"/>
    <w:rsid w:val="007034C1"/>
    <w:rsid w:val="0070371C"/>
    <w:rsid w:val="007147F3"/>
    <w:rsid w:val="00752F71"/>
    <w:rsid w:val="007B13CE"/>
    <w:rsid w:val="007B3246"/>
    <w:rsid w:val="007D345B"/>
    <w:rsid w:val="007E0482"/>
    <w:rsid w:val="007E5FDA"/>
    <w:rsid w:val="008B52D0"/>
    <w:rsid w:val="008B58C2"/>
    <w:rsid w:val="00934FE6"/>
    <w:rsid w:val="00942383"/>
    <w:rsid w:val="00976EDA"/>
    <w:rsid w:val="009973C0"/>
    <w:rsid w:val="00A01D17"/>
    <w:rsid w:val="00A311E7"/>
    <w:rsid w:val="00A46597"/>
    <w:rsid w:val="00A50F5D"/>
    <w:rsid w:val="00A83532"/>
    <w:rsid w:val="00A83D7D"/>
    <w:rsid w:val="00A96898"/>
    <w:rsid w:val="00AA3434"/>
    <w:rsid w:val="00AC3816"/>
    <w:rsid w:val="00AD3C21"/>
    <w:rsid w:val="00AF278F"/>
    <w:rsid w:val="00B2627E"/>
    <w:rsid w:val="00B350B5"/>
    <w:rsid w:val="00B53469"/>
    <w:rsid w:val="00B53BED"/>
    <w:rsid w:val="00B76E57"/>
    <w:rsid w:val="00B96882"/>
    <w:rsid w:val="00B97112"/>
    <w:rsid w:val="00BD128A"/>
    <w:rsid w:val="00BE296B"/>
    <w:rsid w:val="00BE4693"/>
    <w:rsid w:val="00BF3DDE"/>
    <w:rsid w:val="00C04499"/>
    <w:rsid w:val="00C2376B"/>
    <w:rsid w:val="00C40BD0"/>
    <w:rsid w:val="00C65422"/>
    <w:rsid w:val="00C943A3"/>
    <w:rsid w:val="00CA782E"/>
    <w:rsid w:val="00CD3F89"/>
    <w:rsid w:val="00CF18F4"/>
    <w:rsid w:val="00CF1AA8"/>
    <w:rsid w:val="00D10403"/>
    <w:rsid w:val="00D369C5"/>
    <w:rsid w:val="00D82B37"/>
    <w:rsid w:val="00DA2031"/>
    <w:rsid w:val="00DC0248"/>
    <w:rsid w:val="00DC4ECA"/>
    <w:rsid w:val="00E1117A"/>
    <w:rsid w:val="00E46A4B"/>
    <w:rsid w:val="00E504DF"/>
    <w:rsid w:val="00E54B90"/>
    <w:rsid w:val="00E6561E"/>
    <w:rsid w:val="00E679EF"/>
    <w:rsid w:val="00E744AB"/>
    <w:rsid w:val="00F432DA"/>
    <w:rsid w:val="00F46BFD"/>
    <w:rsid w:val="00F72829"/>
    <w:rsid w:val="00F91856"/>
    <w:rsid w:val="00F97BA0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5BEC1"/>
  <w15:docId w15:val="{B57FC6E9-7C2C-45D8-BFEE-8AAB2952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F4"/>
    <w:pPr>
      <w:ind w:left="720"/>
      <w:contextualSpacing/>
    </w:pPr>
  </w:style>
  <w:style w:type="paragraph" w:styleId="Bezodstpw">
    <w:name w:val="No Spacing"/>
    <w:uiPriority w:val="1"/>
    <w:qFormat/>
    <w:rsid w:val="006D38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38F"/>
  </w:style>
  <w:style w:type="paragraph" w:styleId="Stopka">
    <w:name w:val="footer"/>
    <w:basedOn w:val="Normalny"/>
    <w:link w:val="StopkaZnak"/>
    <w:uiPriority w:val="99"/>
    <w:unhideWhenUsed/>
    <w:rsid w:val="002C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38F"/>
  </w:style>
  <w:style w:type="paragraph" w:styleId="Tekstdymka">
    <w:name w:val="Balloon Text"/>
    <w:basedOn w:val="Normalny"/>
    <w:link w:val="TekstdymkaZnak"/>
    <w:uiPriority w:val="99"/>
    <w:semiHidden/>
    <w:unhideWhenUsed/>
    <w:rsid w:val="007E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D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1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14F8A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paragraph" w:customStyle="1" w:styleId="Akapitzlist1">
    <w:name w:val="Akapit z listą1"/>
    <w:basedOn w:val="Normalny"/>
    <w:rsid w:val="007E048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679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F41D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A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FD67-31D6-4B37-AD8D-452CA4D6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3308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Klimiszyn</dc:creator>
  <cp:keywords/>
  <dc:description/>
  <cp:lastModifiedBy>Dell</cp:lastModifiedBy>
  <cp:revision>2</cp:revision>
  <cp:lastPrinted>2023-01-09T10:18:00Z</cp:lastPrinted>
  <dcterms:created xsi:type="dcterms:W3CDTF">2023-01-10T09:04:00Z</dcterms:created>
  <dcterms:modified xsi:type="dcterms:W3CDTF">2023-01-10T09:04:00Z</dcterms:modified>
</cp:coreProperties>
</file>