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E6" w:rsidRDefault="005764E6" w:rsidP="005764E6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555555"/>
          <w:sz w:val="21"/>
          <w:szCs w:val="21"/>
          <w:u w:val="single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Wydawanie zaświadczeń potwierdzających złożenie wniosku o ponowne ustalenie niepełnosprawności lub stopnia niepełnosprawności</w:t>
      </w:r>
    </w:p>
    <w:p w:rsidR="005764E6" w:rsidRDefault="005764E6" w:rsidP="005764E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</w:p>
    <w:p w:rsidR="005764E6" w:rsidRDefault="005764E6" w:rsidP="005764E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Podstawa Prawna:</w:t>
      </w:r>
      <w:r>
        <w:rPr>
          <w:rFonts w:ascii="Arial" w:hAnsi="Arial" w:cs="Arial"/>
          <w:color w:val="555555"/>
          <w:sz w:val="21"/>
          <w:szCs w:val="21"/>
        </w:rPr>
        <w:br/>
        <w:t xml:space="preserve">Art. 217 §1 i §2 pkt 2 ustawy z dnia 14 czerwca 1960 r. Kodeks postępowania administracyjnego (Dz.U. z </w:t>
      </w:r>
      <w:r>
        <w:rPr>
          <w:rFonts w:ascii="Arial" w:hAnsi="Arial" w:cs="Arial"/>
          <w:color w:val="555555"/>
          <w:sz w:val="21"/>
          <w:szCs w:val="21"/>
        </w:rPr>
        <w:t>2018, poz. 2096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)</w:t>
      </w:r>
    </w:p>
    <w:p w:rsidR="005764E6" w:rsidRDefault="005764E6" w:rsidP="005764E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Rozpoczęcie sprawy:</w:t>
      </w:r>
      <w:r>
        <w:rPr>
          <w:rFonts w:ascii="Arial" w:hAnsi="Arial" w:cs="Arial"/>
          <w:color w:val="555555"/>
          <w:sz w:val="21"/>
          <w:szCs w:val="21"/>
        </w:rPr>
        <w:br/>
        <w:t>Zgłoszenie przez osobę (lub jej opiekuna prawnego) składającą wniosek o  ustalenie niepełnosprawności lub stopnia niepełnosprawności, konieczności wydania zaświadczenia.</w:t>
      </w:r>
    </w:p>
    <w:p w:rsidR="005764E6" w:rsidRDefault="005764E6" w:rsidP="005764E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Wymagane dokumenty:</w:t>
      </w:r>
      <w:r>
        <w:rPr>
          <w:rFonts w:ascii="Arial" w:hAnsi="Arial" w:cs="Arial"/>
          <w:color w:val="555555"/>
          <w:sz w:val="21"/>
          <w:szCs w:val="21"/>
        </w:rPr>
        <w:br/>
        <w:t>Złożenie wniosku o wydanie orzeczenia o niepełnosprawności lub stopniu niepełnosprawności wraz z aktualnym zaświadczeniem lekarskim.</w:t>
      </w:r>
    </w:p>
    <w:p w:rsidR="005764E6" w:rsidRDefault="005764E6" w:rsidP="005764E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Opłaty:</w:t>
      </w:r>
      <w:r>
        <w:rPr>
          <w:rFonts w:ascii="Arial" w:hAnsi="Arial" w:cs="Arial"/>
          <w:color w:val="555555"/>
          <w:sz w:val="21"/>
          <w:szCs w:val="21"/>
        </w:rPr>
        <w:br/>
        <w:t>W tej sprawie opłat nie pobiera się.</w:t>
      </w:r>
    </w:p>
    <w:p w:rsidR="005764E6" w:rsidRDefault="005764E6" w:rsidP="005764E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Czas załatwienia sprawy:</w:t>
      </w:r>
      <w:r>
        <w:rPr>
          <w:rFonts w:ascii="Arial" w:hAnsi="Arial" w:cs="Arial"/>
          <w:color w:val="555555"/>
          <w:sz w:val="21"/>
          <w:szCs w:val="21"/>
        </w:rPr>
        <w:br/>
        <w:t>Bezzwłocznie, w dniu złożenia wniosku.</w:t>
      </w:r>
    </w:p>
    <w:p w:rsidR="005764E6" w:rsidRDefault="005764E6" w:rsidP="005764E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Zakończenie sprawy:</w:t>
      </w:r>
      <w:r>
        <w:rPr>
          <w:rFonts w:ascii="Arial" w:hAnsi="Arial" w:cs="Arial"/>
          <w:color w:val="555555"/>
          <w:sz w:val="21"/>
          <w:szCs w:val="21"/>
        </w:rPr>
        <w:br/>
        <w:t>Wydanie zaświadczenia</w:t>
      </w:r>
    </w:p>
    <w:p w:rsidR="005A3299" w:rsidRDefault="005A3299"/>
    <w:sectPr w:rsidR="005A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6"/>
    <w:rsid w:val="005764E6"/>
    <w:rsid w:val="005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BB87-A679-45F0-BD3B-A8C491D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2019-05-30T11:32:00Z</dcterms:created>
  <dcterms:modified xsi:type="dcterms:W3CDTF">2019-05-30T11:33:00Z</dcterms:modified>
</cp:coreProperties>
</file>