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F0" w:rsidRDefault="009E36F0" w:rsidP="009E36F0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Arial" w:hAnsi="Arial" w:cs="Arial"/>
          <w:color w:val="555555"/>
          <w:sz w:val="21"/>
          <w:szCs w:val="21"/>
          <w:u w:val="single"/>
        </w:rPr>
        <w:t>Wydawanie legitymacji osoby niepełnosprawnej</w:t>
      </w:r>
      <w:r>
        <w:rPr>
          <w:rStyle w:val="Pogrubienie"/>
          <w:rFonts w:ascii="Arial" w:hAnsi="Arial" w:cs="Arial"/>
          <w:color w:val="555555"/>
          <w:sz w:val="21"/>
          <w:szCs w:val="21"/>
          <w:u w:val="single"/>
        </w:rPr>
        <w:br/>
      </w:r>
      <w:r>
        <w:rPr>
          <w:rStyle w:val="Pogrubienie"/>
          <w:rFonts w:ascii="Arial" w:hAnsi="Arial" w:cs="Arial"/>
          <w:color w:val="555555"/>
          <w:sz w:val="21"/>
          <w:szCs w:val="21"/>
          <w:u w:val="single"/>
        </w:rPr>
        <w:br/>
      </w:r>
    </w:p>
    <w:p w:rsidR="000F3739" w:rsidRDefault="009E36F0" w:rsidP="000F3739">
      <w:pPr>
        <w:pStyle w:val="NormalnyWeb"/>
        <w:shd w:val="clear" w:color="auto" w:fill="FFFFFF"/>
        <w:spacing w:before="0" w:beforeAutospacing="0" w:after="150" w:afterAutospacing="0"/>
        <w:jc w:val="both"/>
        <w:rPr>
          <w:rStyle w:val="Pogrubienie"/>
          <w:rFonts w:ascii="Arial" w:hAnsi="Arial" w:cs="Arial"/>
          <w:color w:val="555555"/>
          <w:sz w:val="21"/>
          <w:szCs w:val="21"/>
          <w:u w:val="single"/>
        </w:rPr>
      </w:pPr>
      <w:r>
        <w:rPr>
          <w:rStyle w:val="Pogrubienie"/>
          <w:rFonts w:ascii="Arial" w:hAnsi="Arial" w:cs="Arial"/>
          <w:color w:val="555555"/>
          <w:sz w:val="21"/>
          <w:szCs w:val="21"/>
          <w:u w:val="single"/>
        </w:rPr>
        <w:t>Podstawa prawna:</w:t>
      </w:r>
    </w:p>
    <w:p w:rsidR="009E36F0" w:rsidRDefault="009E36F0" w:rsidP="000F3739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Art. 6ca, 6cb, 6cc ustawy z dnia 27 sierpnia 1997 r. o rehabilitacji zawodowej i społecznej oraz zatrudnianiu osób niepełnosprawnych (Dz.U. 2018, poz. 511), Rozporządzenie Ministra Gospodarki, Pracy i Polityki Społecznej z dnia 15 lipca 2003 r. w sprawie orzekania </w:t>
      </w:r>
      <w:r w:rsidR="000F3739">
        <w:rPr>
          <w:rFonts w:ascii="Arial" w:hAnsi="Arial" w:cs="Arial"/>
          <w:color w:val="555555"/>
          <w:sz w:val="21"/>
          <w:szCs w:val="21"/>
        </w:rPr>
        <w:t xml:space="preserve">                                             o </w:t>
      </w:r>
      <w:r>
        <w:rPr>
          <w:rFonts w:ascii="Arial" w:hAnsi="Arial" w:cs="Arial"/>
          <w:color w:val="555555"/>
          <w:sz w:val="21"/>
          <w:szCs w:val="21"/>
        </w:rPr>
        <w:t>niepełnosprawności i stopniu niepełnosprawności (Dz.U z 2018, poz. 2027)</w:t>
      </w:r>
    </w:p>
    <w:p w:rsidR="009E36F0" w:rsidRDefault="009E36F0" w:rsidP="009E36F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Arial" w:hAnsi="Arial" w:cs="Arial"/>
          <w:color w:val="555555"/>
          <w:sz w:val="21"/>
          <w:szCs w:val="21"/>
          <w:u w:val="single"/>
        </w:rPr>
        <w:t>Wymagane dokumenty:</w:t>
      </w:r>
      <w:r>
        <w:rPr>
          <w:rFonts w:ascii="Arial" w:hAnsi="Arial" w:cs="Arial"/>
          <w:color w:val="555555"/>
          <w:sz w:val="21"/>
          <w:szCs w:val="21"/>
        </w:rPr>
        <w:br/>
        <w:t>a) pisemny wniosek o wydanie legitymacji osoby niepełnosprawnej,</w:t>
      </w:r>
      <w:r>
        <w:rPr>
          <w:rFonts w:ascii="Arial" w:hAnsi="Arial" w:cs="Arial"/>
          <w:color w:val="555555"/>
          <w:sz w:val="21"/>
          <w:szCs w:val="21"/>
        </w:rPr>
        <w:br/>
        <w:t>b) kserokopia prawomocnego orzeczenia o niepełnosprawności lub stopniu niepełnosprawności,</w:t>
      </w:r>
      <w:r>
        <w:rPr>
          <w:rFonts w:ascii="Arial" w:hAnsi="Arial" w:cs="Arial"/>
          <w:color w:val="555555"/>
          <w:sz w:val="21"/>
          <w:szCs w:val="21"/>
        </w:rPr>
        <w:br/>
        <w:t>c) aktualne zdjęcie w formacie 35x45 mm,</w:t>
      </w:r>
      <w:r>
        <w:rPr>
          <w:rFonts w:ascii="Arial" w:hAnsi="Arial" w:cs="Arial"/>
          <w:color w:val="555555"/>
          <w:sz w:val="21"/>
          <w:szCs w:val="21"/>
        </w:rPr>
        <w:br/>
        <w:t>d) kserokopia dowodu osobistego wnioskodawcy, w przypadku składania wniosku przez osobę upoważnioną, pełnomocnika lub opiekuna prawnego niebędącego rodzicem - z wyczernionymi danymi dot. imion rodziców i nazwiska rodowego.</w:t>
      </w:r>
    </w:p>
    <w:p w:rsidR="009E36F0" w:rsidRDefault="009E36F0" w:rsidP="009E36F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Arial" w:hAnsi="Arial" w:cs="Arial"/>
          <w:color w:val="555555"/>
          <w:sz w:val="21"/>
          <w:szCs w:val="21"/>
          <w:u w:val="single"/>
        </w:rPr>
        <w:t>Opłaty:</w:t>
      </w:r>
      <w:r>
        <w:rPr>
          <w:rFonts w:ascii="Arial" w:hAnsi="Arial" w:cs="Arial"/>
          <w:color w:val="555555"/>
          <w:sz w:val="21"/>
          <w:szCs w:val="21"/>
        </w:rPr>
        <w:br/>
        <w:t>15 zł. za wydanie duplikatu legitymacji</w:t>
      </w:r>
    </w:p>
    <w:p w:rsidR="009E36F0" w:rsidRDefault="009E36F0" w:rsidP="009E36F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Arial" w:hAnsi="Arial" w:cs="Arial"/>
          <w:color w:val="555555"/>
          <w:sz w:val="21"/>
          <w:szCs w:val="21"/>
          <w:u w:val="single"/>
        </w:rPr>
        <w:t>Czas załatwienia sprawy:</w:t>
      </w:r>
      <w:r>
        <w:rPr>
          <w:rFonts w:ascii="Arial" w:hAnsi="Arial" w:cs="Arial"/>
          <w:color w:val="555555"/>
          <w:sz w:val="21"/>
          <w:szCs w:val="21"/>
        </w:rPr>
        <w:br/>
        <w:t>około 1 miesiąca</w:t>
      </w:r>
    </w:p>
    <w:p w:rsidR="009E36F0" w:rsidRDefault="009E36F0" w:rsidP="009E36F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Arial" w:hAnsi="Arial" w:cs="Arial"/>
          <w:color w:val="555555"/>
          <w:sz w:val="21"/>
          <w:szCs w:val="21"/>
          <w:u w:val="single"/>
        </w:rPr>
        <w:t>Zakończenie sprawy:</w:t>
      </w:r>
      <w:r>
        <w:rPr>
          <w:rFonts w:ascii="Arial" w:hAnsi="Arial" w:cs="Arial"/>
          <w:color w:val="555555"/>
          <w:sz w:val="21"/>
          <w:szCs w:val="21"/>
        </w:rPr>
        <w:br/>
        <w:t>Wydanie legitymacji osoby niepełnosprawnej.</w:t>
      </w:r>
    </w:p>
    <w:p w:rsidR="009E36F0" w:rsidRDefault="009E36F0" w:rsidP="009E36F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Arial" w:hAnsi="Arial" w:cs="Arial"/>
          <w:color w:val="555555"/>
          <w:sz w:val="21"/>
          <w:szCs w:val="21"/>
          <w:u w:val="single"/>
        </w:rPr>
        <w:t>Inne istotne informacje (uwagi):</w:t>
      </w:r>
      <w:r>
        <w:rPr>
          <w:rFonts w:ascii="Arial" w:hAnsi="Arial" w:cs="Arial"/>
          <w:color w:val="555555"/>
          <w:sz w:val="21"/>
          <w:szCs w:val="21"/>
        </w:rPr>
        <w:br/>
        <w:t>a) Legitymacja wydawana jest wyłącznie na podstawie ostatniego, prawomocnego orzeczenia Zespołu ds. Orzekania o Niepełnosprawności.</w:t>
      </w:r>
      <w:r>
        <w:rPr>
          <w:rFonts w:ascii="Arial" w:hAnsi="Arial" w:cs="Arial"/>
          <w:color w:val="555555"/>
          <w:sz w:val="21"/>
          <w:szCs w:val="21"/>
        </w:rPr>
        <w:br/>
        <w:t xml:space="preserve">b) Legitymacja wydawana jest: dla osób do ukończenia 16 r.ż. - na czas ważności orzeczenia, lecz nie dłużej niż na lat 5; dla osób po 16 r.ż. - na czas ważności orzeczenia lecz nie dłużej niż na lat 10; w przypadku osób które ukończyły 60 r.ż. - na czas ważności orzeczenia, </w:t>
      </w:r>
      <w:r w:rsidR="000F3739">
        <w:rPr>
          <w:rFonts w:ascii="Arial" w:hAnsi="Arial" w:cs="Arial"/>
          <w:color w:val="555555"/>
          <w:sz w:val="21"/>
          <w:szCs w:val="21"/>
        </w:rPr>
        <w:t xml:space="preserve">                                   </w:t>
      </w:r>
      <w:bookmarkStart w:id="0" w:name="_GoBack"/>
      <w:bookmarkEnd w:id="0"/>
      <w:r>
        <w:rPr>
          <w:rFonts w:ascii="Arial" w:hAnsi="Arial" w:cs="Arial"/>
          <w:color w:val="555555"/>
          <w:sz w:val="21"/>
          <w:szCs w:val="21"/>
        </w:rPr>
        <w:t>a w przypadku orzeczeń bezterminowych - na stałe.</w:t>
      </w:r>
    </w:p>
    <w:p w:rsidR="009E36F0" w:rsidRDefault="009E36F0" w:rsidP="009E36F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</w:p>
    <w:p w:rsidR="005A3299" w:rsidRDefault="005A3299"/>
    <w:sectPr w:rsidR="005A3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F0"/>
    <w:rsid w:val="000F3739"/>
    <w:rsid w:val="005A3299"/>
    <w:rsid w:val="009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02B2E-7D75-421F-90DC-79C54F66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3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2019-05-30T11:37:00Z</dcterms:created>
  <dcterms:modified xsi:type="dcterms:W3CDTF">2019-05-30T11:42:00Z</dcterms:modified>
</cp:coreProperties>
</file>