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FF" w:rsidRDefault="00F158FF" w:rsidP="00F158FF">
      <w:pPr>
        <w:pStyle w:val="Standard"/>
        <w:widowControl w:val="0"/>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Uchwała Nr </w:t>
      </w:r>
      <w:r>
        <w:rPr>
          <w:rFonts w:ascii="Times New Roman" w:hAnsi="Times New Roman" w:cs="Times New Roman"/>
          <w:b/>
          <w:sz w:val="24"/>
          <w:szCs w:val="24"/>
        </w:rPr>
        <w:t>124/337/20</w:t>
      </w:r>
    </w:p>
    <w:p w:rsidR="00F158FF" w:rsidRDefault="00F158FF" w:rsidP="00F158FF">
      <w:pPr>
        <w:pStyle w:val="Standard"/>
        <w:widowControl w:val="0"/>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Zarządu Powiatu w Nysie</w:t>
      </w:r>
    </w:p>
    <w:p w:rsidR="00F158FF" w:rsidRDefault="00F158FF" w:rsidP="00F158FF">
      <w:pPr>
        <w:pStyle w:val="Standard"/>
        <w:widowControl w:val="0"/>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Pr>
          <w:rFonts w:ascii="Times New Roman" w:hAnsi="Times New Roman" w:cs="Times New Roman"/>
          <w:b/>
          <w:sz w:val="24"/>
          <w:szCs w:val="24"/>
        </w:rPr>
        <w:t>22 grudnia 2020 r.</w:t>
      </w: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Standard"/>
        <w:widowControl w:val="0"/>
        <w:tabs>
          <w:tab w:val="left" w:pos="720"/>
        </w:tabs>
        <w:spacing w:line="240" w:lineRule="auto"/>
        <w:jc w:val="both"/>
        <w:rPr>
          <w:rFonts w:ascii="Times New Roman" w:hAnsi="Times New Roman" w:cs="Times New Roman"/>
          <w:b/>
          <w:sz w:val="24"/>
          <w:szCs w:val="24"/>
        </w:rPr>
      </w:pPr>
      <w:bookmarkStart w:id="0" w:name="_GoBack"/>
      <w:bookmarkEnd w:id="0"/>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 sprawie wyboru ofert w otwartym konkursie na realizację zadania publicznego                     z zakresu pomocy społecznej dotyczącym prowadzenia domów pomocy społecznej na terenie Powiatu Nyskiego.</w:t>
      </w: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Standard"/>
        <w:widowControl w:val="0"/>
        <w:tabs>
          <w:tab w:val="left" w:pos="720"/>
        </w:tabs>
        <w:spacing w:line="240" w:lineRule="auto"/>
        <w:jc w:val="both"/>
      </w:pPr>
      <w:r>
        <w:rPr>
          <w:rFonts w:ascii="Times New Roman" w:hAnsi="Times New Roman" w:cs="Times New Roman"/>
          <w:b/>
          <w:sz w:val="24"/>
          <w:szCs w:val="24"/>
        </w:rPr>
        <w:tab/>
      </w:r>
      <w:r>
        <w:rPr>
          <w:rFonts w:ascii="Times New Roman" w:hAnsi="Times New Roman" w:cs="Times New Roman"/>
          <w:sz w:val="24"/>
          <w:szCs w:val="24"/>
        </w:rPr>
        <w:t>Na podstawie art. 15 ust. 2h i 2j  ustawy z dnia  24 kwietnia 2003r. o działalności  pożytku publicznego i o wolontariacie (Dz. U. z 2020r. poz. 1057) i art. 32 ust. 1 ustawy                  z dnia 5 czerwca 1998r. o samorządzie powiatowym (Dz. U. z 2020r., poz. 920)                          Zarząd Powiatu w Nysie uchwala co następuje:</w:t>
      </w:r>
    </w:p>
    <w:p w:rsidR="00F158FF" w:rsidRDefault="00F158FF" w:rsidP="00F158FF">
      <w:pPr>
        <w:pStyle w:val="Standard"/>
        <w:widowControl w:val="0"/>
        <w:tabs>
          <w:tab w:val="left" w:pos="720"/>
        </w:tabs>
        <w:spacing w:after="0" w:line="240" w:lineRule="auto"/>
        <w:jc w:val="center"/>
      </w:pPr>
      <w:r>
        <w:rPr>
          <w:rFonts w:ascii="Times New Roman" w:hAnsi="Times New Roman" w:cs="Times New Roman"/>
          <w:sz w:val="24"/>
          <w:szCs w:val="24"/>
        </w:rPr>
        <w:t>§1</w:t>
      </w: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p>
    <w:p w:rsidR="00F158FF" w:rsidRDefault="00F158FF" w:rsidP="00F158FF">
      <w:pPr>
        <w:pStyle w:val="Akapitzlist"/>
        <w:widowControl w:val="0"/>
        <w:tabs>
          <w:tab w:val="left" w:pos="60"/>
        </w:tabs>
        <w:spacing w:after="0" w:line="240" w:lineRule="auto"/>
        <w:ind w:left="15" w:hanging="30"/>
        <w:jc w:val="both"/>
        <w:rPr>
          <w:rFonts w:ascii="Times New Roman" w:hAnsi="Times New Roman" w:cs="Times New Roman"/>
          <w:sz w:val="24"/>
          <w:szCs w:val="24"/>
        </w:rPr>
      </w:pPr>
      <w:r>
        <w:rPr>
          <w:rFonts w:ascii="Times New Roman" w:hAnsi="Times New Roman" w:cs="Times New Roman"/>
          <w:sz w:val="24"/>
          <w:szCs w:val="24"/>
        </w:rPr>
        <w:t>W otwartym konkursie ofert na realizację zadania publicznego z zakresu pomocy społecznej dotyczącym prowadzenia domów pomocy społecznej na terenie Powiatu Nyskiego wyłoniono trzy podmioty które prowadzić będą: Dom Pomocy Społecznej dla kobiet przewlekle psychicznie chorych, Dom Pomocy Społecznej dla  dzieci i młodzieży niepełnosprawnych intelektualnie oraz osób dorosłych niepełnosprawnych intelektualnie, Dom Pomocy Społecznej dla  osób w podeszłym wieku oraz osób przewlekle somatycznie chorych.</w:t>
      </w:r>
    </w:p>
    <w:p w:rsidR="00F158FF" w:rsidRDefault="00F158FF" w:rsidP="00F158FF">
      <w:pPr>
        <w:pStyle w:val="Akapitzlist"/>
        <w:widowControl w:val="0"/>
        <w:tabs>
          <w:tab w:val="left" w:pos="1440"/>
        </w:tabs>
        <w:spacing w:after="0" w:line="240" w:lineRule="auto"/>
        <w:jc w:val="both"/>
        <w:rPr>
          <w:rFonts w:ascii="Times New Roman" w:hAnsi="Times New Roman" w:cs="Times New Roman"/>
          <w:sz w:val="24"/>
          <w:szCs w:val="24"/>
        </w:rPr>
      </w:pPr>
    </w:p>
    <w:p w:rsidR="00F158FF" w:rsidRDefault="00F158FF" w:rsidP="00F158FF">
      <w:pPr>
        <w:pStyle w:val="Akapitzlist"/>
        <w:widowControl w:val="0"/>
        <w:tabs>
          <w:tab w:val="left" w:pos="1440"/>
        </w:tabs>
        <w:spacing w:after="0" w:line="240" w:lineRule="auto"/>
        <w:jc w:val="both"/>
        <w:rPr>
          <w:rFonts w:ascii="Times New Roman" w:hAnsi="Times New Roman" w:cs="Times New Roman"/>
          <w:sz w:val="24"/>
          <w:szCs w:val="24"/>
        </w:rPr>
      </w:pPr>
    </w:p>
    <w:p w:rsidR="00F158FF" w:rsidRDefault="00F158FF" w:rsidP="00F158FF">
      <w:pPr>
        <w:pStyle w:val="Akapitzlist"/>
        <w:numPr>
          <w:ilvl w:val="0"/>
          <w:numId w:val="2"/>
        </w:numPr>
        <w:ind w:left="720"/>
        <w:jc w:val="both"/>
      </w:pPr>
      <w:r>
        <w:rPr>
          <w:rFonts w:ascii="Times New Roman" w:hAnsi="Times New Roman" w:cs="Times New Roman"/>
          <w:b/>
          <w:sz w:val="24"/>
          <w:szCs w:val="24"/>
        </w:rPr>
        <w:t xml:space="preserve">Kongregacja Sióstr Miłosierdzia Świętego Karola Boromeusza z siedzibą                    w Trzebnicy ul. Ks. Bochenka 30, 55-100 Trzebnica </w:t>
      </w:r>
      <w:r>
        <w:rPr>
          <w:rFonts w:ascii="Times New Roman" w:hAnsi="Times New Roman" w:cs="Times New Roman"/>
          <w:sz w:val="24"/>
          <w:szCs w:val="24"/>
        </w:rPr>
        <w:t>prowadzić będzie</w:t>
      </w:r>
      <w:r>
        <w:rPr>
          <w:rFonts w:ascii="Times New Roman" w:hAnsi="Times New Roman" w:cs="Times New Roman"/>
          <w:b/>
          <w:sz w:val="24"/>
          <w:szCs w:val="24"/>
        </w:rPr>
        <w:t xml:space="preserve"> Dom Pomocy  Społecznej dla 65 kobiet przewlekle  psychicznie chorych,</w:t>
      </w:r>
    </w:p>
    <w:p w:rsidR="00F158FF" w:rsidRDefault="00F158FF" w:rsidP="00F158FF">
      <w:pPr>
        <w:pStyle w:val="Akapitzlist"/>
        <w:widowControl w:val="0"/>
        <w:numPr>
          <w:ilvl w:val="0"/>
          <w:numId w:val="3"/>
        </w:numPr>
        <w:tabs>
          <w:tab w:val="left" w:pos="1440"/>
        </w:tabs>
        <w:spacing w:after="0" w:line="240" w:lineRule="auto"/>
        <w:ind w:left="720"/>
        <w:jc w:val="both"/>
      </w:pPr>
      <w:r>
        <w:rPr>
          <w:rFonts w:ascii="Times New Roman" w:hAnsi="Times New Roman" w:cs="Times New Roman"/>
          <w:b/>
          <w:sz w:val="24"/>
          <w:szCs w:val="24"/>
        </w:rPr>
        <w:t xml:space="preserve">Zgromadzenie Sióstr Maryi Niepokalanej Prowincja Polska z siedzibą we Wrocławiu ul. Kardynała Bolesława Kominka 3/5, 50-329 Wrocław  </w:t>
      </w:r>
      <w:r>
        <w:rPr>
          <w:rFonts w:ascii="Times New Roman" w:hAnsi="Times New Roman" w:cs="Times New Roman"/>
          <w:sz w:val="24"/>
          <w:szCs w:val="24"/>
        </w:rPr>
        <w:t xml:space="preserve">prowadzić będzie </w:t>
      </w:r>
      <w:r>
        <w:rPr>
          <w:rFonts w:ascii="Times New Roman" w:hAnsi="Times New Roman" w:cs="Times New Roman"/>
          <w:b/>
          <w:sz w:val="24"/>
          <w:szCs w:val="24"/>
        </w:rPr>
        <w:t>Dom Pomocy Społecznej dla 80 dzieci i młodzieży niepełnosprawnych intelektualnie oraz osób dorosłych niepełnosprawnych intelektualnie,</w:t>
      </w:r>
    </w:p>
    <w:p w:rsidR="00F158FF" w:rsidRDefault="00F158FF" w:rsidP="00F158FF">
      <w:pPr>
        <w:pStyle w:val="Akapitzlist"/>
        <w:widowControl w:val="0"/>
        <w:tabs>
          <w:tab w:val="left" w:pos="1440"/>
        </w:tabs>
        <w:spacing w:after="0" w:line="240" w:lineRule="auto"/>
        <w:jc w:val="both"/>
        <w:rPr>
          <w:rFonts w:ascii="Times New Roman" w:hAnsi="Times New Roman" w:cs="Times New Roman"/>
          <w:b/>
          <w:sz w:val="24"/>
          <w:szCs w:val="24"/>
        </w:rPr>
      </w:pPr>
    </w:p>
    <w:p w:rsidR="00F158FF" w:rsidRDefault="00F158FF" w:rsidP="00F158FF">
      <w:pPr>
        <w:pStyle w:val="Akapitzlist"/>
        <w:widowControl w:val="0"/>
        <w:numPr>
          <w:ilvl w:val="0"/>
          <w:numId w:val="3"/>
        </w:numPr>
        <w:tabs>
          <w:tab w:val="left" w:pos="1440"/>
        </w:tabs>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Zgromadzenie Sióstr Franciszkanek Rodziny Maryi Prowincja Świętego Józefa z siedzibą w Poznaniu ul. Niegolewskich 23, 60-233 Poznań </w:t>
      </w:r>
      <w:r>
        <w:rPr>
          <w:rFonts w:ascii="Times New Roman" w:hAnsi="Times New Roman" w:cs="Times New Roman"/>
          <w:sz w:val="24"/>
          <w:szCs w:val="24"/>
        </w:rPr>
        <w:t>prowadzić będzie</w:t>
      </w:r>
      <w:r>
        <w:rPr>
          <w:rFonts w:ascii="Times New Roman" w:hAnsi="Times New Roman" w:cs="Times New Roman"/>
          <w:b/>
          <w:sz w:val="24"/>
          <w:szCs w:val="24"/>
        </w:rPr>
        <w:t xml:space="preserve"> Dom Pomocy Społecznej dla 105 osób w podeszłym wieku oraz osób przewlekle somatycznie chorych.</w:t>
      </w:r>
    </w:p>
    <w:p w:rsidR="00F158FF" w:rsidRDefault="00F158FF" w:rsidP="00F158FF">
      <w:pPr>
        <w:pStyle w:val="Akapitzlist"/>
        <w:widowControl w:val="0"/>
        <w:tabs>
          <w:tab w:val="left" w:pos="144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p>
    <w:p w:rsidR="00F158FF" w:rsidRDefault="00F158FF" w:rsidP="00F158FF">
      <w:pPr>
        <w:pStyle w:val="Akapitzlist"/>
        <w:widowControl w:val="0"/>
        <w:tabs>
          <w:tab w:val="left" w:pos="735"/>
        </w:tabs>
        <w:spacing w:after="0" w:line="240" w:lineRule="auto"/>
        <w:ind w:left="15" w:hanging="30"/>
        <w:jc w:val="both"/>
        <w:rPr>
          <w:rFonts w:ascii="Times New Roman" w:hAnsi="Times New Roman" w:cs="Times New Roman"/>
          <w:sz w:val="24"/>
          <w:szCs w:val="24"/>
        </w:rPr>
      </w:pPr>
      <w:r>
        <w:rPr>
          <w:rFonts w:ascii="Times New Roman" w:hAnsi="Times New Roman" w:cs="Times New Roman"/>
          <w:sz w:val="24"/>
          <w:szCs w:val="24"/>
        </w:rPr>
        <w:t>Wysokość środków publicznych na realizację zadania publicznego z zakresu pomocy społecznej dotyczącego prowadzenia domów pomocy społecznej na terenie Powiatu Nyskiego zostanie podana na każdy rok budżetowy corocznie w latach 2021-2025 w aneksach do umów na prowadzenie domów pomocy społecznej. Wysokość dotacji przekazanej przez Powiat Nyski uzależniona będzie od wysokości dotacji otrzymanej na domy pomocy społecznej od Wojewody Opolskiego na dany rok kalendarzowy (budżetowy).</w:t>
      </w: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Kwota dotacji zaplanowanej na 2021 r. wynosi odpowiednio:</w:t>
      </w:r>
    </w:p>
    <w:p w:rsidR="00F158FF" w:rsidRDefault="00F158FF" w:rsidP="00F158FF">
      <w:pPr>
        <w:pStyle w:val="Standard"/>
        <w:widowControl w:val="0"/>
        <w:tabs>
          <w:tab w:val="left" w:pos="720"/>
        </w:tabs>
        <w:spacing w:after="0" w:line="240" w:lineRule="auto"/>
        <w:jc w:val="both"/>
        <w:rPr>
          <w:rFonts w:ascii="Times New Roman" w:hAnsi="Times New Roman" w:cs="Times New Roman"/>
          <w:b/>
          <w:sz w:val="24"/>
          <w:szCs w:val="24"/>
        </w:rPr>
      </w:pPr>
    </w:p>
    <w:p w:rsidR="00F158FF" w:rsidRDefault="00F158FF" w:rsidP="00F158FF">
      <w:pPr>
        <w:pStyle w:val="Akapitzlist"/>
        <w:widowControl w:val="0"/>
        <w:numPr>
          <w:ilvl w:val="0"/>
          <w:numId w:val="5"/>
        </w:numPr>
        <w:tabs>
          <w:tab w:val="left" w:pos="1440"/>
        </w:tabs>
        <w:spacing w:after="0" w:line="240" w:lineRule="auto"/>
        <w:ind w:left="720"/>
        <w:jc w:val="both"/>
      </w:pPr>
      <w:r>
        <w:rPr>
          <w:rFonts w:ascii="Times New Roman" w:hAnsi="Times New Roman" w:cs="Times New Roman"/>
          <w:sz w:val="24"/>
          <w:szCs w:val="24"/>
        </w:rPr>
        <w:t xml:space="preserve">Dom Pomocy Społecznej dla kobiet przewlekle somatycznie chorych w Nysie                          – </w:t>
      </w:r>
      <w:r>
        <w:rPr>
          <w:rFonts w:ascii="Times New Roman" w:hAnsi="Times New Roman" w:cs="Times New Roman"/>
          <w:b/>
          <w:sz w:val="24"/>
          <w:szCs w:val="24"/>
        </w:rPr>
        <w:t>524.000 zł</w:t>
      </w:r>
      <w:r>
        <w:rPr>
          <w:rFonts w:ascii="Times New Roman" w:hAnsi="Times New Roman" w:cs="Times New Roman"/>
          <w:sz w:val="24"/>
          <w:szCs w:val="24"/>
        </w:rPr>
        <w:t xml:space="preserve"> (słownie: pięćset dwadzieścia cztery tysiące złotych),</w:t>
      </w:r>
    </w:p>
    <w:p w:rsidR="00F158FF" w:rsidRDefault="00F158FF" w:rsidP="00F158FF">
      <w:pPr>
        <w:pStyle w:val="Akapitzlist"/>
        <w:widowControl w:val="0"/>
        <w:numPr>
          <w:ilvl w:val="0"/>
          <w:numId w:val="6"/>
        </w:numPr>
        <w:tabs>
          <w:tab w:val="left" w:pos="1440"/>
        </w:tabs>
        <w:spacing w:after="0" w:line="240" w:lineRule="auto"/>
        <w:ind w:left="720"/>
        <w:jc w:val="both"/>
      </w:pPr>
      <w:r>
        <w:rPr>
          <w:rFonts w:ascii="Times New Roman" w:hAnsi="Times New Roman" w:cs="Times New Roman"/>
          <w:sz w:val="24"/>
          <w:szCs w:val="24"/>
        </w:rPr>
        <w:t xml:space="preserve">Dom Pomocy Społecznej dla dzieci i młodzieży niepełnosprawnych                         intelektualnie oraz osób dorosłych niepełnosprawnych intelektualnie w Nysie                                                      – </w:t>
      </w:r>
      <w:r>
        <w:rPr>
          <w:rFonts w:ascii="Times New Roman" w:hAnsi="Times New Roman" w:cs="Times New Roman"/>
          <w:b/>
          <w:sz w:val="24"/>
          <w:szCs w:val="24"/>
        </w:rPr>
        <w:t xml:space="preserve">1.735.000 zł  </w:t>
      </w:r>
      <w:r>
        <w:rPr>
          <w:rFonts w:ascii="Times New Roman" w:hAnsi="Times New Roman" w:cs="Times New Roman"/>
          <w:sz w:val="24"/>
          <w:szCs w:val="24"/>
        </w:rPr>
        <w:t>( słownie: jeden milion siedemset trzydzieści pięć tysięcy  złotych),</w:t>
      </w:r>
    </w:p>
    <w:p w:rsidR="00F158FF" w:rsidRDefault="00F158FF" w:rsidP="00F158FF">
      <w:pPr>
        <w:pStyle w:val="Akapitzlist"/>
        <w:widowControl w:val="0"/>
        <w:numPr>
          <w:ilvl w:val="0"/>
          <w:numId w:val="6"/>
        </w:numPr>
        <w:tabs>
          <w:tab w:val="left" w:pos="1440"/>
        </w:tabs>
        <w:spacing w:after="0" w:line="240" w:lineRule="auto"/>
        <w:ind w:left="720"/>
        <w:jc w:val="both"/>
      </w:pPr>
      <w:r>
        <w:rPr>
          <w:rFonts w:ascii="Times New Roman" w:hAnsi="Times New Roman" w:cs="Times New Roman"/>
          <w:sz w:val="24"/>
          <w:szCs w:val="24"/>
        </w:rPr>
        <w:t xml:space="preserve">Dom Pomocy Społecznej dla osób w podeszłym wieku oraz osób przewlekle somatycznie chorych w Kopernikach- </w:t>
      </w:r>
      <w:r>
        <w:rPr>
          <w:rFonts w:ascii="Times New Roman" w:hAnsi="Times New Roman" w:cs="Times New Roman"/>
          <w:b/>
          <w:bCs/>
          <w:sz w:val="24"/>
          <w:szCs w:val="24"/>
        </w:rPr>
        <w:t>309</w:t>
      </w:r>
      <w:r>
        <w:rPr>
          <w:rFonts w:ascii="Times New Roman" w:hAnsi="Times New Roman" w:cs="Times New Roman"/>
          <w:b/>
          <w:sz w:val="24"/>
          <w:szCs w:val="24"/>
        </w:rPr>
        <w:t>.000 zł</w:t>
      </w:r>
      <w:r>
        <w:rPr>
          <w:rFonts w:ascii="Times New Roman" w:hAnsi="Times New Roman" w:cs="Times New Roman"/>
          <w:sz w:val="24"/>
          <w:szCs w:val="24"/>
        </w:rPr>
        <w:t xml:space="preserve"> ( słownie: trzysta dziewięć tysięcy złotych).</w:t>
      </w: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158FF" w:rsidRDefault="00F158FF" w:rsidP="00F158FF">
      <w:pPr>
        <w:pStyle w:val="Standard"/>
        <w:widowControl w:val="0"/>
        <w:tabs>
          <w:tab w:val="left" w:pos="720"/>
        </w:tabs>
        <w:spacing w:after="0" w:line="240" w:lineRule="auto"/>
        <w:jc w:val="center"/>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center"/>
        <w:rPr>
          <w:rFonts w:ascii="Times New Roman" w:hAnsi="Times New Roman" w:cs="Times New Roman"/>
          <w:b/>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w:t>
      </w: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Podpisy członków Zarządu:</w:t>
      </w: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240" w:lineRule="auto"/>
        <w:jc w:val="both"/>
        <w:rPr>
          <w:rFonts w:ascii="Times New Roman" w:hAnsi="Times New Roman" w:cs="Times New Roman"/>
          <w:sz w:val="24"/>
          <w:szCs w:val="24"/>
        </w:rPr>
      </w:pPr>
    </w:p>
    <w:p w:rsidR="00F158FF" w:rsidRDefault="00F158FF" w:rsidP="00F158FF">
      <w:pPr>
        <w:pStyle w:val="Standard"/>
        <w:widowControl w:val="0"/>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Przewodniczący Zarządu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Andrzej </w:t>
      </w:r>
      <w:proofErr w:type="spellStart"/>
      <w:r>
        <w:rPr>
          <w:rFonts w:ascii="Times New Roman" w:hAnsi="Times New Roman" w:cs="Times New Roman"/>
          <w:sz w:val="24"/>
          <w:szCs w:val="24"/>
        </w:rPr>
        <w:t>Kruczkiewicz</w:t>
      </w:r>
      <w:proofErr w:type="spellEnd"/>
      <w:r>
        <w:rPr>
          <w:rFonts w:ascii="Times New Roman" w:hAnsi="Times New Roman" w:cs="Times New Roman"/>
          <w:sz w:val="24"/>
          <w:szCs w:val="24"/>
        </w:rPr>
        <w:t xml:space="preserve"> </w:t>
      </w:r>
    </w:p>
    <w:p w:rsidR="00F158FF" w:rsidRDefault="00F158FF" w:rsidP="00F158FF">
      <w:pPr>
        <w:pStyle w:val="Standard"/>
        <w:widowControl w:val="0"/>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Wiceprzewodniczący Zarządu</w:t>
      </w:r>
      <w:r>
        <w:rPr>
          <w:rFonts w:ascii="Times New Roman" w:hAnsi="Times New Roman" w:cs="Times New Roman"/>
          <w:sz w:val="24"/>
          <w:szCs w:val="24"/>
        </w:rPr>
        <w:tab/>
      </w:r>
      <w:r>
        <w:rPr>
          <w:rFonts w:ascii="Times New Roman" w:hAnsi="Times New Roman" w:cs="Times New Roman"/>
          <w:sz w:val="24"/>
          <w:szCs w:val="24"/>
        </w:rPr>
        <w:tab/>
        <w:t xml:space="preserve">    Damian Nowakowski  </w:t>
      </w:r>
    </w:p>
    <w:p w:rsidR="00F158FF" w:rsidRDefault="00F158FF" w:rsidP="00F158FF">
      <w:pPr>
        <w:pStyle w:val="Standard"/>
        <w:widowControl w:val="0"/>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Członek Zarządu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Joanna Burska             </w:t>
      </w:r>
    </w:p>
    <w:p w:rsidR="00F158FF" w:rsidRDefault="00F158FF" w:rsidP="00F158FF">
      <w:pPr>
        <w:pStyle w:val="Standard"/>
        <w:widowControl w:val="0"/>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Członek Zarządu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Adam </w:t>
      </w:r>
      <w:proofErr w:type="spellStart"/>
      <w:r>
        <w:rPr>
          <w:rFonts w:ascii="Times New Roman" w:hAnsi="Times New Roman" w:cs="Times New Roman"/>
          <w:sz w:val="24"/>
          <w:szCs w:val="24"/>
        </w:rPr>
        <w:t>Fujarczuk</w:t>
      </w:r>
      <w:proofErr w:type="spellEnd"/>
      <w:r>
        <w:rPr>
          <w:rFonts w:ascii="Times New Roman" w:hAnsi="Times New Roman" w:cs="Times New Roman"/>
          <w:sz w:val="24"/>
          <w:szCs w:val="24"/>
        </w:rPr>
        <w:t xml:space="preserve">          </w:t>
      </w:r>
    </w:p>
    <w:p w:rsidR="00F158FF" w:rsidRDefault="00F158FF" w:rsidP="00F158FF">
      <w:pPr>
        <w:pStyle w:val="Standard"/>
        <w:widowControl w:val="0"/>
        <w:tabs>
          <w:tab w:val="left" w:pos="720"/>
        </w:tabs>
        <w:spacing w:after="0" w:line="480" w:lineRule="auto"/>
        <w:jc w:val="both"/>
        <w:rPr>
          <w:rFonts w:ascii="Times New Roman" w:hAnsi="Times New Roman" w:cs="Times New Roman"/>
          <w:sz w:val="24"/>
          <w:szCs w:val="24"/>
        </w:rPr>
      </w:pPr>
    </w:p>
    <w:p w:rsidR="007E4D60" w:rsidRDefault="009C7311"/>
    <w:sectPr w:rsidR="007E4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2019"/>
    <w:multiLevelType w:val="multilevel"/>
    <w:tmpl w:val="1666BE60"/>
    <w:styleLink w:val="WWNum10"/>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
    <w:nsid w:val="6B585284"/>
    <w:multiLevelType w:val="multilevel"/>
    <w:tmpl w:val="B0A8B498"/>
    <w:styleLink w:val="WWNum1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F"/>
    <w:rsid w:val="000C1FC1"/>
    <w:rsid w:val="008E3554"/>
    <w:rsid w:val="009C7311"/>
    <w:rsid w:val="00F15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58FF"/>
    <w:pPr>
      <w:suppressAutoHyphens/>
      <w:autoSpaceDN w:val="0"/>
    </w:pPr>
    <w:rPr>
      <w:rFonts w:ascii="Calibri" w:eastAsia="Lucida Sans Unicode" w:hAnsi="Calibri" w:cs="Tahoma"/>
      <w:kern w:val="3"/>
      <w:lang w:eastAsia="pl-PL"/>
    </w:rPr>
  </w:style>
  <w:style w:type="paragraph" w:styleId="Akapitzlist">
    <w:name w:val="List Paragraph"/>
    <w:basedOn w:val="Standard"/>
    <w:qFormat/>
    <w:rsid w:val="00F158FF"/>
    <w:pPr>
      <w:ind w:left="720"/>
    </w:pPr>
  </w:style>
  <w:style w:type="numbering" w:customStyle="1" w:styleId="WWNum10">
    <w:name w:val="WWNum10"/>
    <w:rsid w:val="00F158FF"/>
    <w:pPr>
      <w:numPr>
        <w:numId w:val="1"/>
      </w:numPr>
    </w:pPr>
  </w:style>
  <w:style w:type="numbering" w:customStyle="1" w:styleId="WWNum12">
    <w:name w:val="WWNum12"/>
    <w:rsid w:val="00F158FF"/>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158FF"/>
    <w:pPr>
      <w:suppressAutoHyphens/>
      <w:autoSpaceDN w:val="0"/>
    </w:pPr>
    <w:rPr>
      <w:rFonts w:ascii="Calibri" w:eastAsia="Lucida Sans Unicode" w:hAnsi="Calibri" w:cs="Tahoma"/>
      <w:kern w:val="3"/>
      <w:lang w:eastAsia="pl-PL"/>
    </w:rPr>
  </w:style>
  <w:style w:type="paragraph" w:styleId="Akapitzlist">
    <w:name w:val="List Paragraph"/>
    <w:basedOn w:val="Standard"/>
    <w:qFormat/>
    <w:rsid w:val="00F158FF"/>
    <w:pPr>
      <w:ind w:left="720"/>
    </w:pPr>
  </w:style>
  <w:style w:type="numbering" w:customStyle="1" w:styleId="WWNum10">
    <w:name w:val="WWNum10"/>
    <w:rsid w:val="00F158FF"/>
    <w:pPr>
      <w:numPr>
        <w:numId w:val="1"/>
      </w:numPr>
    </w:pPr>
  </w:style>
  <w:style w:type="numbering" w:customStyle="1" w:styleId="WWNum12">
    <w:name w:val="WWNum12"/>
    <w:rsid w:val="00F158F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478</Words>
  <Characters>2868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2020-12-22T11:36:00Z</cp:lastPrinted>
  <dcterms:created xsi:type="dcterms:W3CDTF">2020-12-22T11:31:00Z</dcterms:created>
  <dcterms:modified xsi:type="dcterms:W3CDTF">2020-12-22T11:51:00Z</dcterms:modified>
</cp:coreProperties>
</file>